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BF13" w14:textId="77777777" w:rsidR="0054437B" w:rsidRPr="00514611" w:rsidRDefault="0054437B" w:rsidP="00A662BF">
      <w:pPr>
        <w:pStyle w:val="12"/>
        <w:ind w:left="283"/>
        <w:jc w:val="right"/>
        <w:rPr>
          <w:b/>
          <w:color w:val="000000" w:themeColor="text1"/>
          <w:lang w:val="uk-UA"/>
        </w:rPr>
      </w:pPr>
    </w:p>
    <w:p w14:paraId="1B7E4C03" w14:textId="45B213FD" w:rsidR="0033444F"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5BB59924" w14:textId="77777777" w:rsidR="003B4413" w:rsidRPr="0062085D" w:rsidRDefault="003B4413" w:rsidP="00BE6ACF">
      <w:pPr>
        <w:jc w:val="center"/>
        <w:rPr>
          <w:rFonts w:ascii="Times New Roman" w:hAnsi="Times New Roman" w:cs="Times New Roman"/>
          <w:b/>
          <w:color w:val="000000" w:themeColor="text1"/>
          <w:sz w:val="24"/>
          <w:szCs w:val="24"/>
        </w:rPr>
      </w:pPr>
      <w:bookmarkStart w:id="0" w:name="_GoBack"/>
      <w:bookmarkEnd w:id="0"/>
    </w:p>
    <w:p w14:paraId="1089775B" w14:textId="04A56652" w:rsidR="007E280C" w:rsidRPr="00D03C68" w:rsidRDefault="00D03C68" w:rsidP="007E280C">
      <w:pPr>
        <w:pStyle w:val="af5"/>
        <w:spacing w:before="100" w:beforeAutospacing="1" w:after="100" w:afterAutospacing="1"/>
        <w:jc w:val="center"/>
        <w:rPr>
          <w:rStyle w:val="a7"/>
          <w:u w:val="single"/>
          <w:lang w:val="uk-UA"/>
        </w:rPr>
      </w:pPr>
      <w:proofErr w:type="spellStart"/>
      <w:r w:rsidRPr="00D03C68">
        <w:rPr>
          <w:rStyle w:val="a7"/>
          <w:rFonts w:hint="cs"/>
          <w:u w:val="single"/>
        </w:rPr>
        <w:t>Дерматом</w:t>
      </w:r>
      <w:proofErr w:type="spellEnd"/>
      <w:r w:rsidRPr="00D03C68">
        <w:rPr>
          <w:rStyle w:val="a7"/>
          <w:u w:val="single"/>
        </w:rPr>
        <w:t xml:space="preserve"> (код за ЕЗС ДК 021:2015:33160000-9 </w:t>
      </w:r>
      <w:proofErr w:type="spellStart"/>
      <w:r w:rsidRPr="00D03C68">
        <w:rPr>
          <w:rStyle w:val="a7"/>
          <w:u w:val="single"/>
        </w:rPr>
        <w:t>Устаткування</w:t>
      </w:r>
      <w:proofErr w:type="spellEnd"/>
      <w:r w:rsidRPr="00D03C68">
        <w:rPr>
          <w:rStyle w:val="a7"/>
          <w:u w:val="single"/>
        </w:rPr>
        <w:t xml:space="preserve"> для </w:t>
      </w:r>
      <w:proofErr w:type="spellStart"/>
      <w:r w:rsidRPr="00D03C68">
        <w:rPr>
          <w:rStyle w:val="a7"/>
          <w:u w:val="single"/>
        </w:rPr>
        <w:t>операційних</w:t>
      </w:r>
      <w:proofErr w:type="spellEnd"/>
      <w:r w:rsidRPr="00D03C68">
        <w:rPr>
          <w:rStyle w:val="a7"/>
          <w:u w:val="single"/>
        </w:rPr>
        <w:t xml:space="preserve"> </w:t>
      </w:r>
      <w:proofErr w:type="spellStart"/>
      <w:r w:rsidRPr="00D03C68">
        <w:rPr>
          <w:rStyle w:val="a7"/>
          <w:u w:val="single"/>
        </w:rPr>
        <w:t>блоків</w:t>
      </w:r>
      <w:proofErr w:type="spellEnd"/>
      <w:r w:rsidRPr="00D03C68">
        <w:rPr>
          <w:rStyle w:val="a7"/>
          <w:u w:val="single"/>
        </w:rPr>
        <w:t xml:space="preserve">) (код за НК 024:2023:46184 </w:t>
      </w:r>
      <w:proofErr w:type="spellStart"/>
      <w:r w:rsidRPr="00D03C68">
        <w:rPr>
          <w:rStyle w:val="a7"/>
          <w:u w:val="single"/>
        </w:rPr>
        <w:t>Дерматом</w:t>
      </w:r>
      <w:proofErr w:type="spellEnd"/>
      <w:r w:rsidRPr="00D03C68">
        <w:rPr>
          <w:rStyle w:val="a7"/>
          <w:u w:val="single"/>
        </w:rPr>
        <w:t xml:space="preserve">, </w:t>
      </w:r>
      <w:proofErr w:type="spellStart"/>
      <w:r w:rsidRPr="00D03C68">
        <w:rPr>
          <w:rStyle w:val="a7"/>
          <w:u w:val="single"/>
        </w:rPr>
        <w:t>що</w:t>
      </w:r>
      <w:proofErr w:type="spellEnd"/>
      <w:r w:rsidRPr="00D03C68">
        <w:rPr>
          <w:rStyle w:val="a7"/>
          <w:u w:val="single"/>
        </w:rPr>
        <w:t xml:space="preserve"> живиться </w:t>
      </w:r>
      <w:proofErr w:type="spellStart"/>
      <w:r w:rsidRPr="00D03C68">
        <w:rPr>
          <w:rStyle w:val="a7"/>
          <w:u w:val="single"/>
        </w:rPr>
        <w:t>від</w:t>
      </w:r>
      <w:proofErr w:type="spellEnd"/>
      <w:r w:rsidRPr="00D03C68">
        <w:rPr>
          <w:rStyle w:val="a7"/>
          <w:u w:val="single"/>
        </w:rPr>
        <w:t xml:space="preserve"> </w:t>
      </w:r>
      <w:proofErr w:type="spellStart"/>
      <w:r w:rsidRPr="00D03C68">
        <w:rPr>
          <w:rStyle w:val="a7"/>
          <w:u w:val="single"/>
        </w:rPr>
        <w:t>батареї</w:t>
      </w:r>
      <w:proofErr w:type="spellEnd"/>
      <w:r w:rsidRPr="00D03C68">
        <w:rPr>
          <w:rStyle w:val="a7"/>
          <w:u w:val="single"/>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4110"/>
        <w:gridCol w:w="993"/>
        <w:gridCol w:w="1275"/>
      </w:tblGrid>
      <w:tr w:rsidR="00AC0C53" w:rsidRPr="007807D1" w14:paraId="5E522D70" w14:textId="77777777" w:rsidTr="00AC0C53">
        <w:trPr>
          <w:trHeight w:val="18"/>
        </w:trPr>
        <w:tc>
          <w:tcPr>
            <w:tcW w:w="56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FDFDD1C" w14:textId="77777777"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w:t>
            </w:r>
          </w:p>
        </w:tc>
        <w:tc>
          <w:tcPr>
            <w:tcW w:w="326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A326D70" w14:textId="77777777"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Найменування предмету закупівлі або еквівалент</w:t>
            </w:r>
          </w:p>
        </w:tc>
        <w:tc>
          <w:tcPr>
            <w:tcW w:w="4110" w:type="dxa"/>
            <w:tcBorders>
              <w:top w:val="single" w:sz="4" w:space="0" w:color="auto"/>
              <w:left w:val="single" w:sz="4" w:space="0" w:color="auto"/>
              <w:bottom w:val="single" w:sz="4" w:space="0" w:color="auto"/>
              <w:right w:val="single" w:sz="4" w:space="0" w:color="auto"/>
            </w:tcBorders>
            <w:shd w:val="clear" w:color="auto" w:fill="B8CCE4"/>
            <w:vAlign w:val="center"/>
          </w:tcPr>
          <w:p w14:paraId="5B9D3B9A" w14:textId="77777777"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Назва та код медичного виробу відповідно до національного класифікатора НК 024:2023 «Класифікатор медичних виробів»</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A045B96" w14:textId="5741876C"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Одиниц</w:t>
            </w:r>
            <w:r>
              <w:rPr>
                <w:rFonts w:ascii="Times New Roman" w:hAnsi="Times New Roman" w:cs="Times New Roman"/>
                <w:b/>
                <w:color w:val="000000"/>
              </w:rPr>
              <w:t>я виміру</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43A5EC2" w14:textId="77777777" w:rsidR="00AC0C53" w:rsidRPr="00AC0C53" w:rsidRDefault="00AC0C53" w:rsidP="00AC0C53">
            <w:pPr>
              <w:jc w:val="center"/>
              <w:rPr>
                <w:rFonts w:ascii="Times New Roman" w:hAnsi="Times New Roman" w:cs="Times New Roman"/>
                <w:b/>
                <w:color w:val="000000"/>
              </w:rPr>
            </w:pPr>
            <w:r w:rsidRPr="00AC0C53">
              <w:rPr>
                <w:rFonts w:ascii="Times New Roman" w:hAnsi="Times New Roman" w:cs="Times New Roman"/>
                <w:b/>
                <w:color w:val="000000"/>
              </w:rPr>
              <w:t>Кількість</w:t>
            </w:r>
          </w:p>
        </w:tc>
      </w:tr>
      <w:tr w:rsidR="00AC0C53" w:rsidRPr="007807D1" w14:paraId="2C255A12" w14:textId="77777777" w:rsidTr="00AC0C53">
        <w:trPr>
          <w:trHeight w:val="92"/>
        </w:trPr>
        <w:tc>
          <w:tcPr>
            <w:tcW w:w="562" w:type="dxa"/>
            <w:tcBorders>
              <w:top w:val="single" w:sz="4" w:space="0" w:color="auto"/>
              <w:left w:val="single" w:sz="4" w:space="0" w:color="auto"/>
              <w:bottom w:val="single" w:sz="4" w:space="0" w:color="auto"/>
              <w:right w:val="single" w:sz="4" w:space="0" w:color="auto"/>
            </w:tcBorders>
            <w:vAlign w:val="center"/>
          </w:tcPr>
          <w:p w14:paraId="11A61049" w14:textId="77777777" w:rsidR="00AC0C53" w:rsidRPr="00AC0C53" w:rsidRDefault="00AC0C53" w:rsidP="00AC0C53">
            <w:pPr>
              <w:ind w:left="22"/>
              <w:jc w:val="center"/>
              <w:rPr>
                <w:rFonts w:ascii="Times New Roman" w:hAnsi="Times New Roman" w:cs="Times New Roman"/>
              </w:rPr>
            </w:pPr>
            <w:r w:rsidRPr="00AC0C53">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tcPr>
          <w:p w14:paraId="2ACB77E5" w14:textId="20C6625C" w:rsidR="00AC0C53" w:rsidRPr="00916ED2" w:rsidRDefault="00D03C68" w:rsidP="00AC0C53">
            <w:pPr>
              <w:jc w:val="center"/>
              <w:rPr>
                <w:rFonts w:ascii="Times New Roman" w:hAnsi="Times New Roman" w:cs="Times New Roman"/>
                <w:b/>
                <w:color w:val="000000" w:themeColor="text1"/>
              </w:rPr>
            </w:pPr>
            <w:proofErr w:type="spellStart"/>
            <w:r>
              <w:rPr>
                <w:rStyle w:val="a7"/>
                <w:rFonts w:ascii="Times New Roman" w:hAnsi="Times New Roman" w:cs="Times New Roman"/>
                <w:b w:val="0"/>
              </w:rPr>
              <w:t>Дерматом</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14:paraId="5AC34895" w14:textId="56A53861" w:rsidR="00AC0C53" w:rsidRPr="00D03C68" w:rsidRDefault="00D03C68" w:rsidP="00AC0C53">
            <w:pPr>
              <w:jc w:val="center"/>
              <w:rPr>
                <w:rFonts w:ascii="Times New Roman" w:hAnsi="Times New Roman" w:cs="Times New Roman"/>
                <w:b/>
                <w:bCs/>
                <w:color w:val="000000" w:themeColor="text1"/>
              </w:rPr>
            </w:pPr>
            <w:r w:rsidRPr="00D03C68">
              <w:rPr>
                <w:rStyle w:val="a7"/>
                <w:rFonts w:ascii="Times New Roman" w:hAnsi="Times New Roman" w:cs="Times New Roman"/>
                <w:b w:val="0"/>
              </w:rPr>
              <w:t xml:space="preserve">46184 </w:t>
            </w:r>
            <w:proofErr w:type="spellStart"/>
            <w:r w:rsidRPr="00D03C68">
              <w:rPr>
                <w:rStyle w:val="a7"/>
                <w:rFonts w:ascii="Times New Roman" w:hAnsi="Times New Roman" w:cs="Times New Roman"/>
                <w:b w:val="0"/>
              </w:rPr>
              <w:t>Дерматом</w:t>
            </w:r>
            <w:proofErr w:type="spellEnd"/>
            <w:r w:rsidRPr="00D03C68">
              <w:rPr>
                <w:rStyle w:val="a7"/>
                <w:rFonts w:ascii="Times New Roman" w:hAnsi="Times New Roman" w:cs="Times New Roman"/>
                <w:b w:val="0"/>
              </w:rPr>
              <w:t>, що живиться від батареї</w:t>
            </w:r>
          </w:p>
        </w:tc>
        <w:tc>
          <w:tcPr>
            <w:tcW w:w="993" w:type="dxa"/>
            <w:tcBorders>
              <w:top w:val="single" w:sz="4" w:space="0" w:color="auto"/>
              <w:left w:val="single" w:sz="4" w:space="0" w:color="auto"/>
              <w:bottom w:val="single" w:sz="4" w:space="0" w:color="auto"/>
              <w:right w:val="single" w:sz="4" w:space="0" w:color="auto"/>
            </w:tcBorders>
            <w:vAlign w:val="center"/>
          </w:tcPr>
          <w:p w14:paraId="10C46568" w14:textId="3E3B445E" w:rsidR="00AC0C53" w:rsidRPr="00AC0C53" w:rsidRDefault="00916ED2" w:rsidP="00AC0C53">
            <w:pPr>
              <w:keepNex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компл</w:t>
            </w:r>
            <w:proofErr w:type="spellEnd"/>
            <w:r w:rsidR="00AC0C53" w:rsidRPr="00AC0C53">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vAlign w:val="center"/>
          </w:tcPr>
          <w:p w14:paraId="59730220" w14:textId="77777777" w:rsidR="00AC0C53" w:rsidRPr="00AC0C53" w:rsidRDefault="00AC0C53" w:rsidP="00AC0C53">
            <w:pPr>
              <w:jc w:val="center"/>
              <w:rPr>
                <w:rFonts w:ascii="Times New Roman" w:hAnsi="Times New Roman" w:cs="Times New Roman"/>
                <w:color w:val="000000" w:themeColor="text1"/>
              </w:rPr>
            </w:pPr>
            <w:r w:rsidRPr="00AC0C53">
              <w:rPr>
                <w:rFonts w:ascii="Times New Roman" w:hAnsi="Times New Roman" w:cs="Times New Roman"/>
                <w:color w:val="000000" w:themeColor="text1"/>
              </w:rPr>
              <w:t>1</w:t>
            </w:r>
          </w:p>
        </w:tc>
      </w:tr>
    </w:tbl>
    <w:p w14:paraId="487E162C" w14:textId="16FBB5B0" w:rsidR="0054437B" w:rsidRDefault="0054437B" w:rsidP="00AC0C53">
      <w:pPr>
        <w:widowControl w:val="0"/>
        <w:suppressAutoHyphens/>
        <w:autoSpaceDE w:val="0"/>
        <w:jc w:val="center"/>
        <w:rPr>
          <w:rFonts w:ascii="Times New Roman" w:hAnsi="Times New Roman" w:cs="Times New Roman"/>
          <w:b/>
          <w:bCs/>
          <w:color w:val="000000"/>
          <w:sz w:val="24"/>
          <w:szCs w:val="24"/>
          <w:lang w:eastAsia="zh-CN"/>
        </w:rPr>
      </w:pPr>
    </w:p>
    <w:p w14:paraId="5175EE0A" w14:textId="77777777" w:rsidR="0054437B" w:rsidRDefault="0054437B" w:rsidP="00AC0C53">
      <w:pPr>
        <w:widowControl w:val="0"/>
        <w:suppressAutoHyphens/>
        <w:autoSpaceDE w:val="0"/>
        <w:jc w:val="center"/>
        <w:rPr>
          <w:rFonts w:ascii="Times New Roman" w:hAnsi="Times New Roman" w:cs="Times New Roman"/>
          <w:b/>
          <w:bCs/>
          <w:color w:val="000000"/>
          <w:sz w:val="24"/>
          <w:szCs w:val="24"/>
          <w:lang w:eastAsia="zh-CN"/>
        </w:rPr>
      </w:pPr>
    </w:p>
    <w:p w14:paraId="54657F2E" w14:textId="4C6CC062" w:rsidR="00AC0C53" w:rsidRDefault="00CF432B" w:rsidP="00AC0C53">
      <w:pPr>
        <w:widowControl w:val="0"/>
        <w:suppressAutoHyphens/>
        <w:autoSpaceDE w:val="0"/>
        <w:jc w:val="center"/>
        <w:rPr>
          <w:rFonts w:ascii="Times New Roman" w:hAnsi="Times New Roman" w:cs="Times New Roman"/>
          <w:b/>
          <w:bCs/>
          <w:color w:val="000000"/>
          <w:sz w:val="24"/>
          <w:szCs w:val="24"/>
          <w:lang w:eastAsia="zh-CN"/>
        </w:rPr>
      </w:pPr>
      <w:r w:rsidRPr="00784FF7">
        <w:rPr>
          <w:rFonts w:ascii="Times New Roman" w:hAnsi="Times New Roman" w:cs="Times New Roman"/>
          <w:b/>
          <w:bCs/>
          <w:color w:val="000000"/>
          <w:sz w:val="24"/>
          <w:szCs w:val="24"/>
          <w:lang w:eastAsia="zh-CN"/>
        </w:rPr>
        <w:t>Загальні вимоги:</w:t>
      </w:r>
    </w:p>
    <w:p w14:paraId="031D52BC" w14:textId="77777777" w:rsidR="0054437B" w:rsidRDefault="0054437B" w:rsidP="00AC0C53">
      <w:pPr>
        <w:widowControl w:val="0"/>
        <w:suppressAutoHyphens/>
        <w:autoSpaceDE w:val="0"/>
        <w:jc w:val="center"/>
        <w:rPr>
          <w:rFonts w:ascii="Times New Roman" w:hAnsi="Times New Roman" w:cs="Times New Roman"/>
          <w:b/>
          <w:bCs/>
          <w:color w:val="000000"/>
          <w:sz w:val="24"/>
          <w:szCs w:val="24"/>
          <w:lang w:eastAsia="zh-CN"/>
        </w:rPr>
      </w:pPr>
    </w:p>
    <w:p w14:paraId="6DBE9B2C" w14:textId="77777777" w:rsidR="00870D87" w:rsidRPr="00870D87" w:rsidRDefault="00870D87" w:rsidP="00870D87">
      <w:pPr>
        <w:jc w:val="both"/>
        <w:rPr>
          <w:rFonts w:ascii="Times New Roman" w:hAnsi="Times New Roman" w:cs="Times New Roman"/>
          <w:color w:val="000000"/>
        </w:rPr>
      </w:pPr>
      <w:r w:rsidRPr="00870D87">
        <w:rPr>
          <w:rFonts w:ascii="Times New Roman" w:hAnsi="Times New Roman" w:cs="Times New Roman"/>
          <w:color w:val="000000"/>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453CA1D" w14:textId="1B928325" w:rsidR="00870D87" w:rsidRPr="00870D87" w:rsidRDefault="00870D87" w:rsidP="00870D87">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завірену копію декларації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що такі документи будуть надані при поставці.</w:t>
      </w:r>
    </w:p>
    <w:p w14:paraId="5D7DA05C" w14:textId="77777777" w:rsidR="00870D87" w:rsidRPr="00870D87" w:rsidRDefault="00870D87" w:rsidP="00870D87">
      <w:pPr>
        <w:jc w:val="both"/>
        <w:rPr>
          <w:rFonts w:ascii="Times New Roman" w:hAnsi="Times New Roman" w:cs="Times New Roman"/>
          <w:color w:val="000000"/>
        </w:rPr>
      </w:pPr>
      <w:r w:rsidRPr="00870D87">
        <w:rPr>
          <w:rFonts w:ascii="Times New Roman" w:hAnsi="Times New Roman" w:cs="Times New Roman"/>
          <w:color w:val="000000"/>
        </w:rPr>
        <w:t xml:space="preserve">2. Учасник повинен підтвердити можливість поставки запропонованого ним Товару. </w:t>
      </w:r>
    </w:p>
    <w:p w14:paraId="377DE3DB" w14:textId="77777777" w:rsidR="00870D87" w:rsidRPr="00870D87" w:rsidRDefault="00870D87" w:rsidP="00870D87">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оригінал листа від виробника (представництва, філії виробника – якщо їх відповідні повноваження офіційно підтверджені та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зазначеній кількості та зазначених термінах постачання.</w:t>
      </w:r>
    </w:p>
    <w:p w14:paraId="739B1AC1" w14:textId="77777777" w:rsidR="00870D87" w:rsidRPr="00870D87" w:rsidRDefault="00870D87" w:rsidP="00870D87">
      <w:pPr>
        <w:jc w:val="both"/>
        <w:rPr>
          <w:rFonts w:ascii="Times New Roman" w:hAnsi="Times New Roman" w:cs="Times New Roman"/>
          <w:color w:val="000000"/>
        </w:rPr>
      </w:pPr>
      <w:r w:rsidRPr="00870D87">
        <w:rPr>
          <w:rFonts w:ascii="Times New Roman" w:hAnsi="Times New Roman" w:cs="Times New Roman"/>
          <w:color w:val="000000"/>
        </w:rPr>
        <w:t>3. Товар, запропонований Учасником, повинен бути новим і таким, що не був у використанні і за допомогою цього Товару не проводились демонстраційні заходи та гарантійний термін (строк) експлуатації повинен становити не менше 12 місяців з моменту підписання акту введення в експлуатацію.</w:t>
      </w:r>
    </w:p>
    <w:p w14:paraId="205E41EC" w14:textId="77777777" w:rsidR="00870D87" w:rsidRPr="00870D87" w:rsidRDefault="00870D87" w:rsidP="00870D87">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12 місяців з моменту підписання акту введення в експлуатацію.</w:t>
      </w:r>
    </w:p>
    <w:p w14:paraId="5B13AC1C" w14:textId="77777777" w:rsidR="00870D87" w:rsidRPr="00870D87" w:rsidRDefault="00870D87" w:rsidP="00870D87">
      <w:pPr>
        <w:jc w:val="both"/>
        <w:rPr>
          <w:rFonts w:ascii="Times New Roman" w:hAnsi="Times New Roman" w:cs="Times New Roman"/>
          <w:color w:val="000000"/>
        </w:rPr>
      </w:pPr>
      <w:r w:rsidRPr="00870D87">
        <w:rPr>
          <w:rFonts w:ascii="Times New Roman" w:hAnsi="Times New Roman" w:cs="Times New Roman"/>
          <w:color w:val="000000"/>
        </w:rPr>
        <w:t>4. Проведення доставки, інсталяції та пуску обладнання за рахунок Учасника.</w:t>
      </w:r>
    </w:p>
    <w:p w14:paraId="1CBEA2EA" w14:textId="77777777" w:rsidR="00870D87" w:rsidRPr="00870D87" w:rsidRDefault="00870D87" w:rsidP="00870D87">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587C9E55" w14:textId="77777777" w:rsidR="00870D87" w:rsidRPr="00870D87" w:rsidRDefault="00870D87" w:rsidP="00870D87">
      <w:pPr>
        <w:jc w:val="both"/>
        <w:rPr>
          <w:rFonts w:ascii="Times New Roman" w:hAnsi="Times New Roman" w:cs="Times New Roman"/>
          <w:color w:val="000000"/>
        </w:rPr>
      </w:pPr>
      <w:r w:rsidRPr="00870D87">
        <w:rPr>
          <w:rFonts w:ascii="Times New Roman" w:hAnsi="Times New Roman" w:cs="Times New Roman"/>
          <w:color w:val="000000"/>
        </w:rPr>
        <w:t xml:space="preserve">5. Гарантійне  та післягарантійне сервісне обслуговування Товару, запропонованого Учасником повинно здійснюватися сертифікованими інженерами. </w:t>
      </w:r>
    </w:p>
    <w:p w14:paraId="32E81301" w14:textId="77777777" w:rsidR="00870D87" w:rsidRDefault="00870D87" w:rsidP="00870D87">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гарантійний лист про сервісне обслуговування запропонованого Товару.</w:t>
      </w:r>
    </w:p>
    <w:p w14:paraId="2F0C2D3C" w14:textId="63A4589B" w:rsidR="00870D87" w:rsidRPr="00870D87" w:rsidRDefault="00870D87" w:rsidP="00870D87">
      <w:pPr>
        <w:jc w:val="both"/>
        <w:rPr>
          <w:rFonts w:ascii="Times New Roman" w:hAnsi="Times New Roman" w:cs="Times New Roman"/>
          <w:i/>
          <w:color w:val="000000"/>
        </w:rPr>
      </w:pPr>
      <w:r w:rsidRPr="00870D87">
        <w:rPr>
          <w:rFonts w:ascii="Times New Roman" w:hAnsi="Times New Roman" w:cs="Times New Roman"/>
          <w:color w:val="000000"/>
        </w:rPr>
        <w:t xml:space="preserve">6. </w:t>
      </w:r>
      <w:r w:rsidRPr="00784FF7">
        <w:rPr>
          <w:rFonts w:ascii="Times New Roman" w:eastAsia="Calibri" w:hAnsi="Times New Roman" w:cs="Times New Roman"/>
          <w:lang w:eastAsia="en-US"/>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41691DB9" w14:textId="01301358" w:rsidR="00784FF7" w:rsidRPr="00870D87" w:rsidRDefault="00870D87" w:rsidP="00870D87">
      <w:pPr>
        <w:widowControl w:val="0"/>
        <w:suppressAutoHyphens/>
        <w:autoSpaceDE w:val="0"/>
        <w:jc w:val="both"/>
        <w:rPr>
          <w:rFonts w:ascii="Times New Roman" w:hAnsi="Times New Roman" w:cs="Times New Roman"/>
          <w:b/>
          <w:bCs/>
          <w:color w:val="000000"/>
          <w:sz w:val="24"/>
          <w:szCs w:val="24"/>
          <w:lang w:eastAsia="zh-CN"/>
        </w:rPr>
      </w:pPr>
      <w:r w:rsidRPr="00784FF7">
        <w:rPr>
          <w:rFonts w:ascii="Times New Roman" w:eastAsia="Calibri" w:hAnsi="Times New Roman" w:cs="Times New Roman"/>
          <w:i/>
          <w:lang w:eastAsia="en-US"/>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784FF7">
        <w:rPr>
          <w:rFonts w:ascii="Times New Roman" w:eastAsia="Calibri" w:hAnsi="Times New Roman" w:cs="Times New Roman"/>
          <w:lang w:eastAsia="en-US"/>
        </w:rPr>
        <w:t>ії:</w:t>
      </w:r>
      <w:r w:rsidRPr="00784FF7">
        <w:rPr>
          <w:rFonts w:ascii="Times New Roman" w:eastAsia="Calibri" w:hAnsi="Times New Roman" w:cs="Times New Roman"/>
          <w:i/>
          <w:lang w:eastAsia="en-US"/>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784FF7">
        <w:rPr>
          <w:rFonts w:ascii="Times New Roman" w:eastAsia="Calibri" w:hAnsi="Times New Roman" w:cs="Times New Roman"/>
          <w:lang w:eastAsia="en-US"/>
        </w:rPr>
        <w:t>.</w:t>
      </w:r>
      <w:r w:rsidRPr="00784FF7">
        <w:rPr>
          <w:rFonts w:ascii="Times New Roman" w:eastAsia="Calibri" w:hAnsi="Times New Roman" w:cs="Times New Roman"/>
          <w:i/>
          <w:lang w:eastAsia="en-US"/>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247E3850" w14:textId="5B537C1D" w:rsidR="00466B8A" w:rsidRPr="00870D87" w:rsidRDefault="00870D87" w:rsidP="00870D87">
      <w:pPr>
        <w:tabs>
          <w:tab w:val="left" w:pos="284"/>
        </w:tabs>
        <w:spacing w:line="276" w:lineRule="auto"/>
        <w:jc w:val="both"/>
        <w:rPr>
          <w:rFonts w:ascii="Times New Roman" w:eastAsia="Calibri" w:hAnsi="Times New Roman" w:cs="Times New Roman"/>
          <w:i/>
          <w:lang w:eastAsia="en-US"/>
        </w:rPr>
      </w:pPr>
      <w:r>
        <w:rPr>
          <w:rFonts w:ascii="Times New Roman" w:hAnsi="Times New Roman" w:cs="Times New Roman"/>
          <w:color w:val="000000"/>
        </w:rPr>
        <w:lastRenderedPageBreak/>
        <w:t xml:space="preserve">7. </w:t>
      </w:r>
      <w:r w:rsidR="00466B8A" w:rsidRPr="00870D87">
        <w:rPr>
          <w:rFonts w:ascii="Times New Roman" w:hAnsi="Times New Roman" w:cs="Times New Roman"/>
          <w:color w:val="000000"/>
        </w:rPr>
        <w:t>Учасник повинен провести кваліфікований інструктаж працівників Замовника по користуванню запропонованим обладнанням.</w:t>
      </w:r>
    </w:p>
    <w:p w14:paraId="52966E44" w14:textId="2EF0DA55" w:rsidR="00466B8A" w:rsidRDefault="00466B8A" w:rsidP="00C35F98">
      <w:pPr>
        <w:tabs>
          <w:tab w:val="left" w:pos="284"/>
        </w:tabs>
        <w:spacing w:line="276" w:lineRule="auto"/>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092A790E" w14:textId="0786F34C" w:rsidR="00356460" w:rsidRPr="0054437B" w:rsidRDefault="0054437B" w:rsidP="0054437B">
      <w:pPr>
        <w:widowControl w:val="0"/>
        <w:suppressAutoHyphens/>
        <w:autoSpaceDE w:val="0"/>
        <w:jc w:val="both"/>
        <w:rPr>
          <w:rFonts w:ascii="Times New Roman" w:hAnsi="Times New Roman"/>
        </w:rPr>
      </w:pPr>
      <w:r w:rsidRPr="0054437B">
        <w:rPr>
          <w:rFonts w:ascii="Times New Roman" w:hAnsi="Times New Roman" w:cs="Times New Roman"/>
          <w:bCs/>
          <w:color w:val="000000"/>
          <w:lang w:eastAsia="zh-CN"/>
        </w:rPr>
        <w:t>8.</w:t>
      </w:r>
      <w:r w:rsidRPr="0054437B">
        <w:rPr>
          <w:rFonts w:ascii="Times New Roman" w:hAnsi="Times New Roman" w:cs="Times New Roman"/>
          <w:b/>
          <w:bCs/>
          <w:color w:val="000000"/>
          <w:lang w:eastAsia="zh-CN"/>
        </w:rPr>
        <w:t xml:space="preserve"> </w:t>
      </w:r>
      <w:r w:rsidRPr="0054437B">
        <w:rPr>
          <w:rFonts w:ascii="Times New Roman" w:hAnsi="Times New Roman"/>
        </w:rPr>
        <w:t xml:space="preserve">Інструменти повинні мати цифрові ідентифікатори аналог </w:t>
      </w:r>
      <w:proofErr w:type="spellStart"/>
      <w:r w:rsidRPr="0054437B">
        <w:rPr>
          <w:rFonts w:ascii="Times New Roman" w:hAnsi="Times New Roman"/>
        </w:rPr>
        <w:t>DataMatrix</w:t>
      </w:r>
      <w:proofErr w:type="spellEnd"/>
      <w:r w:rsidRPr="0054437B">
        <w:rPr>
          <w:rFonts w:ascii="Times New Roman" w:hAnsi="Times New Roman"/>
        </w:rPr>
        <w:t xml:space="preserve"> з деталями інформації про них та </w:t>
      </w:r>
      <w:proofErr w:type="spellStart"/>
      <w:r w:rsidRPr="0054437B">
        <w:rPr>
          <w:rFonts w:ascii="Times New Roman" w:hAnsi="Times New Roman"/>
        </w:rPr>
        <w:t>артикульний</w:t>
      </w:r>
      <w:proofErr w:type="spellEnd"/>
      <w:r w:rsidRPr="0054437B">
        <w:rPr>
          <w:rFonts w:ascii="Times New Roman" w:hAnsi="Times New Roman"/>
        </w:rPr>
        <w:t xml:space="preserve"> номер для ідентифікації.</w:t>
      </w:r>
    </w:p>
    <w:p w14:paraId="5F3052EB" w14:textId="245793D2" w:rsidR="0054437B" w:rsidRPr="0054437B" w:rsidRDefault="0054437B" w:rsidP="0054437B">
      <w:pPr>
        <w:widowControl w:val="0"/>
        <w:suppressAutoHyphens/>
        <w:autoSpaceDE w:val="0"/>
        <w:jc w:val="both"/>
        <w:rPr>
          <w:rFonts w:ascii="Times New Roman" w:hAnsi="Times New Roman" w:cs="Times New Roman"/>
          <w:b/>
          <w:bCs/>
          <w:color w:val="000000"/>
          <w:lang w:eastAsia="zh-CN"/>
        </w:rPr>
      </w:pPr>
      <w:r w:rsidRPr="0054437B">
        <w:rPr>
          <w:rFonts w:ascii="Times New Roman" w:hAnsi="Times New Roman" w:cs="Times New Roman"/>
          <w:i/>
          <w:color w:val="000000"/>
          <w:lang w:eastAsia="zh-CN"/>
        </w:rPr>
        <w:t>На підтвердження Учасник повинен надати гарантійний лист в довільній формі щодо відповідності</w:t>
      </w:r>
      <w:r w:rsidRPr="00CF432B">
        <w:rPr>
          <w:rFonts w:ascii="Times New Roman" w:hAnsi="Times New Roman" w:cs="Times New Roman"/>
          <w:i/>
          <w:color w:val="000000"/>
          <w:lang w:eastAsia="zh-CN"/>
        </w:rPr>
        <w:t xml:space="preserve"> вимогам, вказаним у вищевказаному пункті.</w:t>
      </w:r>
    </w:p>
    <w:p w14:paraId="47FF916B" w14:textId="228A9F83" w:rsidR="00784FF7" w:rsidRDefault="00784FF7" w:rsidP="00784FF7">
      <w:pPr>
        <w:widowControl w:val="0"/>
        <w:suppressAutoHyphens/>
        <w:autoSpaceDE w:val="0"/>
        <w:rPr>
          <w:rFonts w:ascii="Times New Roman" w:hAnsi="Times New Roman" w:cs="Times New Roman"/>
          <w:b/>
          <w:bCs/>
          <w:color w:val="000000"/>
          <w:lang w:eastAsia="zh-CN"/>
        </w:rPr>
      </w:pPr>
    </w:p>
    <w:p w14:paraId="7235568A" w14:textId="4779CC67" w:rsidR="00AC0C53" w:rsidRDefault="00AC0C53" w:rsidP="00AC0C53">
      <w:pPr>
        <w:pStyle w:val="af6"/>
        <w:spacing w:after="0" w:line="240" w:lineRule="atLeast"/>
        <w:ind w:left="1080" w:right="22"/>
        <w:jc w:val="center"/>
        <w:rPr>
          <w:b/>
          <w:color w:val="000000" w:themeColor="text1"/>
          <w:sz w:val="24"/>
          <w:szCs w:val="24"/>
          <w:lang w:val="uk-UA"/>
        </w:rPr>
      </w:pPr>
      <w:r w:rsidRPr="00AC0C53">
        <w:rPr>
          <w:b/>
          <w:color w:val="000000" w:themeColor="text1"/>
          <w:sz w:val="24"/>
          <w:szCs w:val="24"/>
        </w:rPr>
        <w:t>Медико-</w:t>
      </w:r>
      <w:proofErr w:type="spellStart"/>
      <w:r w:rsidRPr="00AC0C53">
        <w:rPr>
          <w:b/>
          <w:color w:val="000000" w:themeColor="text1"/>
          <w:sz w:val="24"/>
          <w:szCs w:val="24"/>
        </w:rPr>
        <w:t>технічні</w:t>
      </w:r>
      <w:proofErr w:type="spellEnd"/>
      <w:r w:rsidRPr="00AC0C53">
        <w:rPr>
          <w:b/>
          <w:color w:val="000000" w:themeColor="text1"/>
          <w:sz w:val="24"/>
          <w:szCs w:val="24"/>
        </w:rPr>
        <w:t xml:space="preserve"> </w:t>
      </w:r>
      <w:proofErr w:type="spellStart"/>
      <w:r w:rsidRPr="00AC0C53">
        <w:rPr>
          <w:b/>
          <w:color w:val="000000" w:themeColor="text1"/>
          <w:sz w:val="24"/>
          <w:szCs w:val="24"/>
        </w:rPr>
        <w:t>вимоги</w:t>
      </w:r>
      <w:proofErr w:type="spellEnd"/>
      <w:r>
        <w:rPr>
          <w:b/>
          <w:color w:val="000000" w:themeColor="text1"/>
          <w:sz w:val="24"/>
          <w:szCs w:val="24"/>
          <w:lang w:val="uk-UA"/>
        </w:rPr>
        <w:t>:</w:t>
      </w:r>
    </w:p>
    <w:p w14:paraId="26A376CB" w14:textId="77777777" w:rsidR="0054437B" w:rsidRDefault="0054437B" w:rsidP="00AC0C53">
      <w:pPr>
        <w:pStyle w:val="af6"/>
        <w:spacing w:after="0" w:line="240" w:lineRule="atLeast"/>
        <w:ind w:left="1080" w:right="22"/>
        <w:jc w:val="center"/>
        <w:rPr>
          <w:b/>
          <w:color w:val="000000" w:themeColor="text1"/>
          <w:sz w:val="24"/>
          <w:szCs w:val="24"/>
          <w:lang w:val="uk-UA"/>
        </w:rPr>
      </w:pPr>
    </w:p>
    <w:tbl>
      <w:tblPr>
        <w:tblW w:w="10201" w:type="dxa"/>
        <w:tblLayout w:type="fixed"/>
        <w:tblLook w:val="04A0" w:firstRow="1" w:lastRow="0" w:firstColumn="1" w:lastColumn="0" w:noHBand="0" w:noVBand="1"/>
      </w:tblPr>
      <w:tblGrid>
        <w:gridCol w:w="562"/>
        <w:gridCol w:w="1956"/>
        <w:gridCol w:w="4281"/>
        <w:gridCol w:w="1134"/>
        <w:gridCol w:w="680"/>
        <w:gridCol w:w="1588"/>
      </w:tblGrid>
      <w:tr w:rsidR="0054437B" w:rsidRPr="005E5CA5" w14:paraId="4AB79E34" w14:textId="77777777" w:rsidTr="0054437B">
        <w:trPr>
          <w:trHeight w:val="12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C955" w14:textId="77777777" w:rsidR="0054437B" w:rsidRPr="0004444A" w:rsidRDefault="0054437B" w:rsidP="0054437B">
            <w:pPr>
              <w:jc w:val="center"/>
              <w:rPr>
                <w:rFonts w:ascii="Times New Roman" w:eastAsia="Times New Roman" w:hAnsi="Times New Roman"/>
                <w:b/>
                <w:bCs/>
                <w:color w:val="000000"/>
                <w:lang w:eastAsia="ru-RU"/>
              </w:rPr>
            </w:pPr>
            <w:r w:rsidRPr="0004444A">
              <w:rPr>
                <w:rFonts w:ascii="Times New Roman" w:eastAsia="Times New Roman" w:hAnsi="Times New Roman" w:hint="cs"/>
                <w:b/>
                <w:bCs/>
                <w:color w:val="000000"/>
                <w:lang w:eastAsia="ru-RU"/>
              </w:rPr>
              <w:t>№</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0E089FD8" w14:textId="77777777" w:rsidR="0054437B" w:rsidRPr="0004444A" w:rsidRDefault="0054437B" w:rsidP="0054437B">
            <w:pPr>
              <w:jc w:val="center"/>
              <w:rPr>
                <w:rFonts w:ascii="Times New Roman" w:eastAsia="Times New Roman" w:hAnsi="Times New Roman"/>
                <w:b/>
                <w:bCs/>
                <w:color w:val="000000"/>
                <w:lang w:eastAsia="ru-RU"/>
              </w:rPr>
            </w:pPr>
            <w:r w:rsidRPr="0004444A">
              <w:rPr>
                <w:rFonts w:ascii="Times New Roman" w:eastAsia="Times New Roman" w:hAnsi="Times New Roman" w:hint="cs"/>
                <w:b/>
                <w:bCs/>
                <w:color w:val="000000"/>
                <w:lang w:eastAsia="ru-RU"/>
              </w:rPr>
              <w:t>Міжнародна непатентована або загальноприйнята назва</w:t>
            </w:r>
          </w:p>
        </w:tc>
        <w:tc>
          <w:tcPr>
            <w:tcW w:w="4281" w:type="dxa"/>
            <w:tcBorders>
              <w:top w:val="single" w:sz="4" w:space="0" w:color="auto"/>
              <w:left w:val="nil"/>
              <w:bottom w:val="single" w:sz="4" w:space="0" w:color="auto"/>
              <w:right w:val="single" w:sz="4" w:space="0" w:color="auto"/>
            </w:tcBorders>
            <w:shd w:val="clear" w:color="auto" w:fill="auto"/>
            <w:vAlign w:val="center"/>
            <w:hideMark/>
          </w:tcPr>
          <w:p w14:paraId="7BE8CC66" w14:textId="77777777" w:rsidR="0054437B" w:rsidRPr="0004444A" w:rsidRDefault="0054437B" w:rsidP="0054437B">
            <w:pPr>
              <w:jc w:val="center"/>
              <w:rPr>
                <w:rFonts w:ascii="Times New Roman" w:eastAsia="Times New Roman" w:hAnsi="Times New Roman"/>
                <w:b/>
                <w:bCs/>
                <w:color w:val="000000"/>
                <w:lang w:eastAsia="ru-RU"/>
              </w:rPr>
            </w:pPr>
            <w:r w:rsidRPr="0004444A">
              <w:rPr>
                <w:rFonts w:ascii="Times New Roman" w:eastAsia="Times New Roman" w:hAnsi="Times New Roman" w:hint="cs"/>
                <w:b/>
                <w:bCs/>
                <w:color w:val="000000"/>
                <w:lang w:eastAsia="ru-RU"/>
              </w:rPr>
              <w:t>Медико-технічне завдання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F66855" w14:textId="77777777" w:rsidR="0054437B" w:rsidRPr="0004444A" w:rsidRDefault="0054437B" w:rsidP="0054437B">
            <w:pPr>
              <w:jc w:val="center"/>
              <w:rPr>
                <w:rFonts w:ascii="Times New Roman" w:eastAsia="Times New Roman" w:hAnsi="Times New Roman"/>
                <w:b/>
                <w:bCs/>
                <w:color w:val="000000"/>
                <w:lang w:eastAsia="ru-RU"/>
              </w:rPr>
            </w:pPr>
            <w:r w:rsidRPr="0004444A">
              <w:rPr>
                <w:rFonts w:ascii="Times New Roman" w:eastAsia="Times New Roman" w:hAnsi="Times New Roman" w:hint="cs"/>
                <w:b/>
                <w:bCs/>
                <w:color w:val="000000"/>
                <w:lang w:eastAsia="ru-RU"/>
              </w:rPr>
              <w:t>Одиниця виміру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40D415A" w14:textId="77777777" w:rsidR="0054437B" w:rsidRPr="0004444A" w:rsidRDefault="0054437B" w:rsidP="0054437B">
            <w:pPr>
              <w:jc w:val="center"/>
              <w:rPr>
                <w:rFonts w:ascii="Times New Roman" w:eastAsia="Times New Roman" w:hAnsi="Times New Roman"/>
                <w:b/>
                <w:bCs/>
                <w:color w:val="000000"/>
                <w:lang w:eastAsia="ru-RU"/>
              </w:rPr>
            </w:pPr>
            <w:r w:rsidRPr="0004444A">
              <w:rPr>
                <w:rFonts w:ascii="Times New Roman" w:eastAsia="Times New Roman" w:hAnsi="Times New Roman" w:hint="cs"/>
                <w:b/>
                <w:bCs/>
                <w:color w:val="000000"/>
                <w:lang w:eastAsia="ru-RU"/>
              </w:rPr>
              <w:t>К-ть</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0B90BD37" w14:textId="334EC359" w:rsidR="0054437B" w:rsidRPr="0004444A" w:rsidRDefault="0054437B" w:rsidP="0054437B">
            <w:pPr>
              <w:jc w:val="center"/>
              <w:rPr>
                <w:rFonts w:ascii="Times New Roman" w:eastAsia="Times New Roman" w:hAnsi="Times New Roman"/>
                <w:b/>
                <w:bCs/>
                <w:color w:val="000000"/>
                <w:lang w:eastAsia="ru-RU"/>
              </w:rPr>
            </w:pPr>
            <w:r w:rsidRPr="0004444A">
              <w:rPr>
                <w:rFonts w:ascii="Times New Roman" w:eastAsia="Times New Roman" w:hAnsi="Times New Roman" w:hint="cs"/>
                <w:b/>
                <w:bCs/>
                <w:color w:val="000000"/>
                <w:lang w:eastAsia="ru-RU"/>
              </w:rPr>
              <w:t>Відповідність так/ні посилання на відповідні розділи, та/або сторінку(и) документу</w:t>
            </w:r>
          </w:p>
        </w:tc>
      </w:tr>
      <w:tr w:rsidR="0054437B" w:rsidRPr="005E5CA5" w14:paraId="7E7A6158" w14:textId="77777777" w:rsidTr="0054437B">
        <w:trPr>
          <w:trHeight w:val="21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D05B7" w14:textId="77777777" w:rsidR="0054437B" w:rsidRPr="0004444A" w:rsidRDefault="0054437B" w:rsidP="0054437B">
            <w:pPr>
              <w:jc w:val="center"/>
              <w:rPr>
                <w:rFonts w:ascii="Times New Roman" w:eastAsia="Times New Roman" w:hAnsi="Times New Roman"/>
                <w:lang w:eastAsia="ru-RU"/>
              </w:rPr>
            </w:pPr>
            <w:r w:rsidRPr="0004444A">
              <w:rPr>
                <w:rFonts w:ascii="Times New Roman" w:eastAsia="Times New Roman" w:hAnsi="Times New Roman" w:hint="cs"/>
                <w:lang w:eastAsia="ru-RU"/>
              </w:rPr>
              <w:t>1</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0E246" w14:textId="77777777" w:rsidR="0054437B" w:rsidRPr="0004444A" w:rsidRDefault="0054437B" w:rsidP="0054437B">
            <w:pPr>
              <w:jc w:val="center"/>
              <w:rPr>
                <w:rFonts w:ascii="Times New Roman" w:eastAsia="Times New Roman" w:hAnsi="Times New Roman"/>
                <w:i/>
                <w:color w:val="000000"/>
                <w:lang w:eastAsia="ru-RU"/>
              </w:rPr>
            </w:pPr>
            <w:proofErr w:type="spellStart"/>
            <w:r w:rsidRPr="0004444A">
              <w:rPr>
                <w:rFonts w:ascii="Times New Roman" w:eastAsia="Times New Roman" w:hAnsi="Times New Roman" w:hint="cs"/>
                <w:i/>
                <w:color w:val="000000"/>
                <w:lang w:eastAsia="ru-RU"/>
              </w:rPr>
              <w:t>Дерматом</w:t>
            </w:r>
            <w:proofErr w:type="spellEnd"/>
            <w:r w:rsidRPr="0004444A">
              <w:rPr>
                <w:rFonts w:ascii="Times New Roman" w:eastAsia="Times New Roman" w:hAnsi="Times New Roman" w:hint="cs"/>
                <w:i/>
                <w:color w:val="000000"/>
                <w:lang w:eastAsia="ru-RU"/>
              </w:rPr>
              <w:t xml:space="preserve"> акумуляторний</w:t>
            </w:r>
          </w:p>
        </w:tc>
        <w:tc>
          <w:tcPr>
            <w:tcW w:w="4281" w:type="dxa"/>
            <w:tcBorders>
              <w:top w:val="nil"/>
              <w:left w:val="nil"/>
              <w:bottom w:val="single" w:sz="4" w:space="0" w:color="auto"/>
              <w:right w:val="single" w:sz="4" w:space="0" w:color="auto"/>
            </w:tcBorders>
            <w:shd w:val="clear" w:color="auto" w:fill="auto"/>
            <w:vAlign w:val="center"/>
            <w:hideMark/>
          </w:tcPr>
          <w:p w14:paraId="2BC55207" w14:textId="77777777" w:rsidR="0054437B" w:rsidRPr="0004444A" w:rsidRDefault="0054437B" w:rsidP="0054437B">
            <w:pPr>
              <w:jc w:val="both"/>
              <w:rPr>
                <w:rFonts w:ascii="Times New Roman" w:eastAsia="Times New Roman" w:hAnsi="Times New Roman"/>
                <w:color w:val="000000"/>
                <w:lang w:eastAsia="ru-RU"/>
              </w:rPr>
            </w:pPr>
            <w:proofErr w:type="spellStart"/>
            <w:r w:rsidRPr="0004444A">
              <w:rPr>
                <w:rFonts w:ascii="Times New Roman" w:eastAsia="Times New Roman" w:hAnsi="Times New Roman" w:hint="cs"/>
                <w:color w:val="000000"/>
                <w:lang w:eastAsia="ru-RU"/>
              </w:rPr>
              <w:t>Дерматом</w:t>
            </w:r>
            <w:proofErr w:type="spellEnd"/>
            <w:r w:rsidRPr="0004444A">
              <w:rPr>
                <w:rFonts w:ascii="Times New Roman" w:eastAsia="Times New Roman" w:hAnsi="Times New Roman" w:hint="cs"/>
                <w:color w:val="000000"/>
                <w:lang w:eastAsia="ru-RU"/>
              </w:rPr>
              <w:t xml:space="preserve"> акумуляторний,</w:t>
            </w:r>
            <w:r w:rsidRPr="0004444A">
              <w:rPr>
                <w:rFonts w:ascii="Times New Roman" w:eastAsia="Times New Roman" w:hAnsi="Times New Roman"/>
                <w:color w:val="000000"/>
                <w:lang w:eastAsia="ru-RU"/>
              </w:rPr>
              <w:t xml:space="preserve"> </w:t>
            </w:r>
            <w:r w:rsidRPr="0004444A">
              <w:rPr>
                <w:rFonts w:ascii="Times New Roman" w:eastAsia="Times New Roman" w:hAnsi="Times New Roman" w:hint="cs"/>
                <w:color w:val="000000"/>
                <w:lang w:eastAsia="ru-RU"/>
              </w:rPr>
              <w:t xml:space="preserve">повинен мати герметичний корпус з титанового сплаву, що запобігає негативний вплив електромагнітних хвиль і дозволяє проводити обробку лужними </w:t>
            </w:r>
            <w:proofErr w:type="spellStart"/>
            <w:r w:rsidRPr="0004444A">
              <w:rPr>
                <w:rFonts w:ascii="Times New Roman" w:eastAsia="Times New Roman" w:hAnsi="Times New Roman" w:hint="cs"/>
                <w:color w:val="000000"/>
                <w:lang w:eastAsia="ru-RU"/>
              </w:rPr>
              <w:t>дез</w:t>
            </w:r>
            <w:proofErr w:type="spellEnd"/>
            <w:r w:rsidRPr="0004444A">
              <w:rPr>
                <w:rFonts w:ascii="Times New Roman" w:eastAsia="Times New Roman" w:hAnsi="Times New Roman" w:hint="cs"/>
                <w:color w:val="000000"/>
                <w:lang w:eastAsia="ru-RU"/>
              </w:rPr>
              <w:t>. засобами з високими показниками PH (&gt;11), має бути в наявності електронний контроль двигуна, інтегрований в акумулятор. Ширина повинна регулюватися без ключа; товщина повинна регулюватися (з кроком 1/10 мм); товщина різу: не менш 0,2 та не більш 1,2 мм; ширина різання: не більш 78 мм; Максимальна потужність 250 Вт; Частота обертів мотору від  0 до 6500 об / хв; Розміри не більш: 295 x 125 x 95 мм; Вага не більш: 1650 г. Акумулятор літій-іонний або аналог.  Принцип установки акумулятора: прихований, всередину рукоятки. Стандарт для медичної продукції, IEC 60601 -1 -1 -2</w:t>
            </w:r>
          </w:p>
        </w:tc>
        <w:tc>
          <w:tcPr>
            <w:tcW w:w="1134" w:type="dxa"/>
            <w:tcBorders>
              <w:top w:val="nil"/>
              <w:left w:val="nil"/>
              <w:bottom w:val="single" w:sz="4" w:space="0" w:color="auto"/>
              <w:right w:val="single" w:sz="4" w:space="0" w:color="auto"/>
            </w:tcBorders>
            <w:shd w:val="clear" w:color="auto" w:fill="auto"/>
            <w:vAlign w:val="center"/>
            <w:hideMark/>
          </w:tcPr>
          <w:p w14:paraId="4BE8972B" w14:textId="77777777" w:rsidR="0054437B" w:rsidRPr="0004444A" w:rsidRDefault="0054437B" w:rsidP="0022237A">
            <w:pPr>
              <w:jc w:val="center"/>
              <w:rPr>
                <w:rFonts w:ascii="Times New Roman" w:eastAsia="Times New Roman" w:hAnsi="Times New Roman"/>
                <w:color w:val="000000"/>
                <w:lang w:eastAsia="ru-RU"/>
              </w:rPr>
            </w:pPr>
            <w:proofErr w:type="spellStart"/>
            <w:r w:rsidRPr="0004444A">
              <w:rPr>
                <w:rFonts w:ascii="Times New Roman" w:eastAsia="Times New Roman" w:hAnsi="Times New Roman" w:hint="cs"/>
                <w:color w:val="000000"/>
                <w:lang w:eastAsia="ru-RU"/>
              </w:rPr>
              <w:t>шт</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34FC2CCB" w14:textId="77777777" w:rsidR="0054437B" w:rsidRPr="0004444A" w:rsidRDefault="0054437B" w:rsidP="0022237A">
            <w:pPr>
              <w:jc w:val="cente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1</w:t>
            </w:r>
          </w:p>
        </w:tc>
        <w:tc>
          <w:tcPr>
            <w:tcW w:w="1588" w:type="dxa"/>
            <w:tcBorders>
              <w:top w:val="nil"/>
              <w:left w:val="nil"/>
              <w:bottom w:val="single" w:sz="4" w:space="0" w:color="auto"/>
              <w:right w:val="single" w:sz="4" w:space="0" w:color="auto"/>
            </w:tcBorders>
            <w:shd w:val="clear" w:color="auto" w:fill="auto"/>
            <w:vAlign w:val="center"/>
            <w:hideMark/>
          </w:tcPr>
          <w:p w14:paraId="494F3393" w14:textId="77777777" w:rsidR="0054437B" w:rsidRPr="0004444A" w:rsidRDefault="0054437B" w:rsidP="0022237A">
            <w:pP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 </w:t>
            </w:r>
          </w:p>
        </w:tc>
      </w:tr>
      <w:tr w:rsidR="0054437B" w:rsidRPr="005E5CA5" w14:paraId="24503D75" w14:textId="77777777" w:rsidTr="0054437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7018" w14:textId="77777777" w:rsidR="0054437B" w:rsidRPr="0004444A" w:rsidRDefault="0054437B" w:rsidP="0054437B">
            <w:pPr>
              <w:jc w:val="center"/>
              <w:rPr>
                <w:rFonts w:ascii="Times New Roman" w:eastAsia="Times New Roman" w:hAnsi="Times New Roman"/>
                <w:lang w:eastAsia="ru-RU"/>
              </w:rPr>
            </w:pPr>
            <w:r w:rsidRPr="0004444A">
              <w:rPr>
                <w:rFonts w:ascii="Times New Roman" w:eastAsia="Times New Roman" w:hAnsi="Times New Roman" w:hint="cs"/>
                <w:lang w:eastAsia="ru-RU"/>
              </w:rPr>
              <w:t>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A1DC3" w14:textId="65637B6A" w:rsidR="0054437B" w:rsidRPr="0004444A" w:rsidRDefault="0054437B" w:rsidP="0054437B">
            <w:pPr>
              <w:jc w:val="center"/>
              <w:rPr>
                <w:rFonts w:ascii="Times New Roman" w:eastAsia="Times New Roman" w:hAnsi="Times New Roman"/>
                <w:i/>
                <w:color w:val="000000"/>
                <w:lang w:eastAsia="ru-RU"/>
              </w:rPr>
            </w:pPr>
            <w:r w:rsidRPr="0004444A">
              <w:rPr>
                <w:rFonts w:ascii="Times New Roman" w:eastAsia="Times New Roman" w:hAnsi="Times New Roman" w:hint="cs"/>
                <w:i/>
                <w:color w:val="000000"/>
                <w:lang w:eastAsia="ru-RU"/>
              </w:rPr>
              <w:t>Акумулятор літій-іонний</w:t>
            </w:r>
          </w:p>
        </w:tc>
        <w:tc>
          <w:tcPr>
            <w:tcW w:w="4281" w:type="dxa"/>
            <w:tcBorders>
              <w:top w:val="nil"/>
              <w:left w:val="nil"/>
              <w:bottom w:val="single" w:sz="4" w:space="0" w:color="auto"/>
              <w:right w:val="single" w:sz="4" w:space="0" w:color="auto"/>
            </w:tcBorders>
            <w:shd w:val="clear" w:color="auto" w:fill="auto"/>
            <w:vAlign w:val="center"/>
            <w:hideMark/>
          </w:tcPr>
          <w:p w14:paraId="13B4A1E7" w14:textId="77777777" w:rsidR="0054437B" w:rsidRPr="0004444A" w:rsidRDefault="0054437B" w:rsidP="0054437B">
            <w:pPr>
              <w:jc w:val="both"/>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Акумулятор літій-іонний або аналог. В акумулятор має бути вбудований електронний контроль двигуна. Потужність: не більш 9,9 В; 10,89 Вт/год, Розміри не більш: 130 х 55 х 55 мм; Вага: не більш 275 г</w:t>
            </w:r>
          </w:p>
        </w:tc>
        <w:tc>
          <w:tcPr>
            <w:tcW w:w="1134" w:type="dxa"/>
            <w:tcBorders>
              <w:top w:val="nil"/>
              <w:left w:val="nil"/>
              <w:bottom w:val="single" w:sz="4" w:space="0" w:color="auto"/>
              <w:right w:val="single" w:sz="4" w:space="0" w:color="auto"/>
            </w:tcBorders>
            <w:shd w:val="clear" w:color="auto" w:fill="auto"/>
            <w:vAlign w:val="center"/>
            <w:hideMark/>
          </w:tcPr>
          <w:p w14:paraId="13B3C927" w14:textId="77777777" w:rsidR="0054437B" w:rsidRPr="0004444A" w:rsidRDefault="0054437B" w:rsidP="0022237A">
            <w:pPr>
              <w:jc w:val="center"/>
              <w:rPr>
                <w:rFonts w:ascii="Times New Roman" w:eastAsia="Times New Roman" w:hAnsi="Times New Roman"/>
                <w:color w:val="000000"/>
                <w:lang w:eastAsia="ru-RU"/>
              </w:rPr>
            </w:pPr>
            <w:proofErr w:type="spellStart"/>
            <w:r w:rsidRPr="0004444A">
              <w:rPr>
                <w:rFonts w:ascii="Times New Roman" w:eastAsia="Times New Roman" w:hAnsi="Times New Roman" w:hint="cs"/>
                <w:color w:val="000000"/>
                <w:lang w:eastAsia="ru-RU"/>
              </w:rPr>
              <w:t>шт</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7338936A" w14:textId="77777777" w:rsidR="0054437B" w:rsidRPr="0004444A" w:rsidRDefault="0054437B" w:rsidP="0022237A">
            <w:pPr>
              <w:jc w:val="cente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2</w:t>
            </w:r>
          </w:p>
        </w:tc>
        <w:tc>
          <w:tcPr>
            <w:tcW w:w="1588" w:type="dxa"/>
            <w:tcBorders>
              <w:top w:val="nil"/>
              <w:left w:val="nil"/>
              <w:bottom w:val="single" w:sz="4" w:space="0" w:color="auto"/>
              <w:right w:val="single" w:sz="4" w:space="0" w:color="auto"/>
            </w:tcBorders>
            <w:shd w:val="clear" w:color="auto" w:fill="auto"/>
            <w:vAlign w:val="center"/>
            <w:hideMark/>
          </w:tcPr>
          <w:p w14:paraId="5C7C36D4" w14:textId="77777777" w:rsidR="0054437B" w:rsidRPr="0004444A" w:rsidRDefault="0054437B" w:rsidP="0022237A">
            <w:pP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 </w:t>
            </w:r>
          </w:p>
        </w:tc>
      </w:tr>
      <w:tr w:rsidR="0054437B" w:rsidRPr="005E5CA5" w14:paraId="704A27C1" w14:textId="77777777" w:rsidTr="0054437B">
        <w:trPr>
          <w:trHeight w:val="9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26E32" w14:textId="77777777" w:rsidR="0054437B" w:rsidRPr="0004444A" w:rsidRDefault="0054437B" w:rsidP="0054437B">
            <w:pPr>
              <w:jc w:val="center"/>
              <w:rPr>
                <w:rFonts w:ascii="Times New Roman" w:eastAsia="Times New Roman" w:hAnsi="Times New Roman"/>
                <w:lang w:eastAsia="ru-RU"/>
              </w:rPr>
            </w:pPr>
            <w:r w:rsidRPr="0004444A">
              <w:rPr>
                <w:rFonts w:ascii="Times New Roman" w:eastAsia="Times New Roman" w:hAnsi="Times New Roman" w:hint="cs"/>
                <w:lang w:eastAsia="ru-RU"/>
              </w:rPr>
              <w:t>3</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A52F3" w14:textId="77777777" w:rsidR="0054437B" w:rsidRPr="0004444A" w:rsidRDefault="0054437B" w:rsidP="0054437B">
            <w:pPr>
              <w:jc w:val="center"/>
              <w:rPr>
                <w:rFonts w:ascii="Times New Roman" w:eastAsia="Times New Roman" w:hAnsi="Times New Roman"/>
                <w:i/>
                <w:color w:val="000000"/>
                <w:lang w:eastAsia="ru-RU"/>
              </w:rPr>
            </w:pPr>
            <w:r w:rsidRPr="0004444A">
              <w:rPr>
                <w:rFonts w:ascii="Times New Roman" w:eastAsia="Times New Roman" w:hAnsi="Times New Roman" w:hint="cs"/>
                <w:i/>
                <w:color w:val="000000"/>
                <w:lang w:eastAsia="ru-RU"/>
              </w:rPr>
              <w:t>Кришка до моторної системи</w:t>
            </w:r>
          </w:p>
        </w:tc>
        <w:tc>
          <w:tcPr>
            <w:tcW w:w="4281" w:type="dxa"/>
            <w:tcBorders>
              <w:top w:val="nil"/>
              <w:left w:val="nil"/>
              <w:bottom w:val="single" w:sz="4" w:space="0" w:color="auto"/>
              <w:right w:val="single" w:sz="4" w:space="0" w:color="auto"/>
            </w:tcBorders>
            <w:shd w:val="clear" w:color="auto" w:fill="auto"/>
            <w:vAlign w:val="center"/>
            <w:hideMark/>
          </w:tcPr>
          <w:p w14:paraId="422D0580" w14:textId="77777777" w:rsidR="0054437B" w:rsidRPr="0004444A" w:rsidRDefault="0054437B" w:rsidP="0054437B">
            <w:pPr>
              <w:jc w:val="both"/>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Кришка до моторної системи</w:t>
            </w:r>
          </w:p>
        </w:tc>
        <w:tc>
          <w:tcPr>
            <w:tcW w:w="1134" w:type="dxa"/>
            <w:tcBorders>
              <w:top w:val="nil"/>
              <w:left w:val="nil"/>
              <w:bottom w:val="single" w:sz="4" w:space="0" w:color="auto"/>
              <w:right w:val="single" w:sz="4" w:space="0" w:color="auto"/>
            </w:tcBorders>
            <w:shd w:val="clear" w:color="auto" w:fill="auto"/>
            <w:vAlign w:val="center"/>
            <w:hideMark/>
          </w:tcPr>
          <w:p w14:paraId="5438D571" w14:textId="77777777" w:rsidR="0054437B" w:rsidRPr="0004444A" w:rsidRDefault="0054437B" w:rsidP="0022237A">
            <w:pPr>
              <w:jc w:val="center"/>
              <w:rPr>
                <w:rFonts w:ascii="Times New Roman" w:eastAsia="Times New Roman" w:hAnsi="Times New Roman"/>
                <w:color w:val="000000"/>
                <w:lang w:eastAsia="ru-RU"/>
              </w:rPr>
            </w:pPr>
            <w:proofErr w:type="spellStart"/>
            <w:r w:rsidRPr="0004444A">
              <w:rPr>
                <w:rFonts w:ascii="Times New Roman" w:eastAsia="Times New Roman" w:hAnsi="Times New Roman" w:hint="cs"/>
                <w:color w:val="000000"/>
                <w:lang w:eastAsia="ru-RU"/>
              </w:rPr>
              <w:t>шт</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23613701" w14:textId="77777777" w:rsidR="0054437B" w:rsidRPr="0004444A" w:rsidRDefault="0054437B" w:rsidP="0022237A">
            <w:pPr>
              <w:jc w:val="cente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1</w:t>
            </w:r>
          </w:p>
        </w:tc>
        <w:tc>
          <w:tcPr>
            <w:tcW w:w="1588" w:type="dxa"/>
            <w:tcBorders>
              <w:top w:val="nil"/>
              <w:left w:val="nil"/>
              <w:bottom w:val="single" w:sz="4" w:space="0" w:color="auto"/>
              <w:right w:val="single" w:sz="4" w:space="0" w:color="auto"/>
            </w:tcBorders>
            <w:shd w:val="clear" w:color="auto" w:fill="auto"/>
            <w:vAlign w:val="center"/>
            <w:hideMark/>
          </w:tcPr>
          <w:p w14:paraId="6387EADE" w14:textId="77777777" w:rsidR="0054437B" w:rsidRPr="0004444A" w:rsidRDefault="0054437B" w:rsidP="0022237A">
            <w:pP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 </w:t>
            </w:r>
          </w:p>
        </w:tc>
      </w:tr>
      <w:tr w:rsidR="0054437B" w:rsidRPr="005E5CA5" w14:paraId="6CE2331B" w14:textId="77777777" w:rsidTr="0054437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40089" w14:textId="77777777" w:rsidR="0054437B" w:rsidRPr="0004444A" w:rsidRDefault="0054437B" w:rsidP="0054437B">
            <w:pPr>
              <w:jc w:val="center"/>
              <w:rPr>
                <w:rFonts w:ascii="Times New Roman" w:eastAsia="Times New Roman" w:hAnsi="Times New Roman"/>
                <w:lang w:eastAsia="ru-RU"/>
              </w:rPr>
            </w:pPr>
            <w:r w:rsidRPr="0004444A">
              <w:rPr>
                <w:rFonts w:ascii="Times New Roman" w:eastAsia="Times New Roman" w:hAnsi="Times New Roman" w:hint="cs"/>
                <w:lang w:eastAsia="ru-RU"/>
              </w:rPr>
              <w:t>4</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5777D" w14:textId="77777777" w:rsidR="0054437B" w:rsidRPr="0004444A" w:rsidRDefault="0054437B" w:rsidP="0054437B">
            <w:pPr>
              <w:jc w:val="center"/>
              <w:rPr>
                <w:rFonts w:ascii="Times New Roman" w:eastAsia="Times New Roman" w:hAnsi="Times New Roman"/>
                <w:i/>
                <w:color w:val="000000"/>
                <w:lang w:eastAsia="ru-RU"/>
              </w:rPr>
            </w:pPr>
            <w:r w:rsidRPr="0004444A">
              <w:rPr>
                <w:rFonts w:ascii="Times New Roman" w:eastAsia="Times New Roman" w:hAnsi="Times New Roman" w:hint="cs"/>
                <w:i/>
                <w:color w:val="000000"/>
                <w:lang w:eastAsia="ru-RU"/>
              </w:rPr>
              <w:t xml:space="preserve">Лезо </w:t>
            </w:r>
            <w:proofErr w:type="spellStart"/>
            <w:r w:rsidRPr="0004444A">
              <w:rPr>
                <w:rFonts w:ascii="Times New Roman" w:eastAsia="Times New Roman" w:hAnsi="Times New Roman" w:hint="cs"/>
                <w:i/>
                <w:color w:val="000000"/>
                <w:lang w:eastAsia="ru-RU"/>
              </w:rPr>
              <w:t>дерматома</w:t>
            </w:r>
            <w:proofErr w:type="spellEnd"/>
          </w:p>
        </w:tc>
        <w:tc>
          <w:tcPr>
            <w:tcW w:w="4281" w:type="dxa"/>
            <w:tcBorders>
              <w:top w:val="nil"/>
              <w:left w:val="nil"/>
              <w:bottom w:val="single" w:sz="4" w:space="0" w:color="auto"/>
              <w:right w:val="single" w:sz="4" w:space="0" w:color="auto"/>
            </w:tcBorders>
            <w:shd w:val="clear" w:color="auto" w:fill="auto"/>
            <w:vAlign w:val="center"/>
            <w:hideMark/>
          </w:tcPr>
          <w:p w14:paraId="53F5C994" w14:textId="77777777" w:rsidR="0054437B" w:rsidRPr="0004444A" w:rsidRDefault="0054437B" w:rsidP="0054437B">
            <w:pPr>
              <w:jc w:val="both"/>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 xml:space="preserve">Лезо </w:t>
            </w:r>
            <w:proofErr w:type="spellStart"/>
            <w:r w:rsidRPr="0004444A">
              <w:rPr>
                <w:rFonts w:ascii="Times New Roman" w:eastAsia="Times New Roman" w:hAnsi="Times New Roman" w:hint="cs"/>
                <w:color w:val="000000"/>
                <w:lang w:eastAsia="ru-RU"/>
              </w:rPr>
              <w:t>дерматома</w:t>
            </w:r>
            <w:proofErr w:type="spellEnd"/>
            <w:r w:rsidRPr="0004444A">
              <w:rPr>
                <w:rFonts w:ascii="Times New Roman" w:eastAsia="Times New Roman" w:hAnsi="Times New Roman" w:hint="cs"/>
                <w:color w:val="000000"/>
                <w:lang w:eastAsia="ru-RU"/>
              </w:rPr>
              <w:t xml:space="preserve"> довжина не більш ніж 78мм</w:t>
            </w:r>
          </w:p>
        </w:tc>
        <w:tc>
          <w:tcPr>
            <w:tcW w:w="1134" w:type="dxa"/>
            <w:tcBorders>
              <w:top w:val="nil"/>
              <w:left w:val="nil"/>
              <w:bottom w:val="single" w:sz="4" w:space="0" w:color="auto"/>
              <w:right w:val="single" w:sz="4" w:space="0" w:color="auto"/>
            </w:tcBorders>
            <w:shd w:val="clear" w:color="auto" w:fill="auto"/>
            <w:vAlign w:val="center"/>
            <w:hideMark/>
          </w:tcPr>
          <w:p w14:paraId="1743246F" w14:textId="77777777" w:rsidR="0054437B" w:rsidRPr="0004444A" w:rsidRDefault="0054437B" w:rsidP="0022237A">
            <w:pPr>
              <w:jc w:val="center"/>
              <w:rPr>
                <w:rFonts w:ascii="Times New Roman" w:eastAsia="Times New Roman" w:hAnsi="Times New Roman"/>
                <w:color w:val="000000"/>
                <w:lang w:eastAsia="ru-RU"/>
              </w:rPr>
            </w:pPr>
            <w:proofErr w:type="spellStart"/>
            <w:r w:rsidRPr="0004444A">
              <w:rPr>
                <w:rFonts w:ascii="Times New Roman" w:eastAsia="Times New Roman" w:hAnsi="Times New Roman" w:hint="cs"/>
                <w:color w:val="000000"/>
                <w:lang w:eastAsia="ru-RU"/>
              </w:rPr>
              <w:t>шт</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05D97EDC" w14:textId="77777777" w:rsidR="0054437B" w:rsidRPr="0004444A" w:rsidRDefault="0054437B" w:rsidP="0022237A">
            <w:pPr>
              <w:jc w:val="cente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20</w:t>
            </w:r>
          </w:p>
        </w:tc>
        <w:tc>
          <w:tcPr>
            <w:tcW w:w="1588" w:type="dxa"/>
            <w:tcBorders>
              <w:top w:val="nil"/>
              <w:left w:val="nil"/>
              <w:bottom w:val="single" w:sz="4" w:space="0" w:color="auto"/>
              <w:right w:val="single" w:sz="4" w:space="0" w:color="auto"/>
            </w:tcBorders>
            <w:shd w:val="clear" w:color="auto" w:fill="auto"/>
            <w:vAlign w:val="center"/>
            <w:hideMark/>
          </w:tcPr>
          <w:p w14:paraId="03E46ACF" w14:textId="77777777" w:rsidR="0054437B" w:rsidRPr="0004444A" w:rsidRDefault="0054437B" w:rsidP="0022237A">
            <w:pP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 </w:t>
            </w:r>
          </w:p>
        </w:tc>
      </w:tr>
      <w:tr w:rsidR="0054437B" w:rsidRPr="005E5CA5" w14:paraId="4F516A45" w14:textId="77777777" w:rsidTr="0054437B">
        <w:trPr>
          <w:trHeight w:val="21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7D95" w14:textId="77777777" w:rsidR="0054437B" w:rsidRPr="0004444A" w:rsidRDefault="0054437B" w:rsidP="0054437B">
            <w:pPr>
              <w:jc w:val="center"/>
              <w:rPr>
                <w:rFonts w:ascii="Times New Roman" w:eastAsia="Times New Roman" w:hAnsi="Times New Roman"/>
                <w:lang w:eastAsia="ru-RU"/>
              </w:rPr>
            </w:pPr>
            <w:r w:rsidRPr="0004444A">
              <w:rPr>
                <w:rFonts w:ascii="Times New Roman" w:eastAsia="Times New Roman" w:hAnsi="Times New Roman" w:hint="cs"/>
                <w:lang w:eastAsia="ru-RU"/>
              </w:rPr>
              <w:lastRenderedPageBreak/>
              <w:t>5</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90D2" w14:textId="34826F05" w:rsidR="0054437B" w:rsidRPr="0004444A" w:rsidRDefault="0054437B" w:rsidP="0054437B">
            <w:pPr>
              <w:jc w:val="center"/>
              <w:rPr>
                <w:rFonts w:ascii="Times New Roman" w:eastAsia="Times New Roman" w:hAnsi="Times New Roman"/>
                <w:i/>
                <w:color w:val="000000"/>
                <w:lang w:eastAsia="ru-RU"/>
              </w:rPr>
            </w:pPr>
            <w:r w:rsidRPr="0004444A">
              <w:rPr>
                <w:rFonts w:ascii="Times New Roman" w:eastAsia="Times New Roman" w:hAnsi="Times New Roman" w:hint="cs"/>
                <w:i/>
                <w:color w:val="000000"/>
                <w:lang w:eastAsia="ru-RU"/>
              </w:rPr>
              <w:t>Зарядний пристрій</w:t>
            </w:r>
          </w:p>
        </w:tc>
        <w:tc>
          <w:tcPr>
            <w:tcW w:w="4281" w:type="dxa"/>
            <w:tcBorders>
              <w:top w:val="nil"/>
              <w:left w:val="nil"/>
              <w:bottom w:val="single" w:sz="4" w:space="0" w:color="auto"/>
              <w:right w:val="single" w:sz="4" w:space="0" w:color="auto"/>
            </w:tcBorders>
            <w:shd w:val="clear" w:color="auto" w:fill="auto"/>
            <w:vAlign w:val="center"/>
            <w:hideMark/>
          </w:tcPr>
          <w:p w14:paraId="5FEDC45E" w14:textId="77777777" w:rsidR="0054437B" w:rsidRPr="0004444A" w:rsidRDefault="0054437B" w:rsidP="0054437B">
            <w:pPr>
              <w:jc w:val="both"/>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 xml:space="preserve">Зарядний пристрій для акумуляторів, повинен мати не </w:t>
            </w:r>
            <w:proofErr w:type="spellStart"/>
            <w:r w:rsidRPr="0004444A">
              <w:rPr>
                <w:rFonts w:ascii="Times New Roman" w:eastAsia="Times New Roman" w:hAnsi="Times New Roman" w:hint="cs"/>
                <w:color w:val="000000"/>
                <w:lang w:eastAsia="ru-RU"/>
              </w:rPr>
              <w:t>меньш</w:t>
            </w:r>
            <w:proofErr w:type="spellEnd"/>
            <w:r w:rsidRPr="0004444A">
              <w:rPr>
                <w:rFonts w:ascii="Times New Roman" w:eastAsia="Times New Roman" w:hAnsi="Times New Roman" w:hint="cs"/>
                <w:color w:val="000000"/>
                <w:lang w:eastAsia="ru-RU"/>
              </w:rPr>
              <w:t xml:space="preserve"> 4 зарядні відсіки для одночасної зарядки чотирьох акумуляторів;</w:t>
            </w:r>
            <w:r w:rsidRPr="0004444A">
              <w:rPr>
                <w:rFonts w:ascii="Times New Roman" w:eastAsia="Times New Roman" w:hAnsi="Times New Roman" w:hint="cs"/>
                <w:color w:val="000000"/>
                <w:lang w:eastAsia="ru-RU"/>
              </w:rPr>
              <w:br/>
              <w:t xml:space="preserve">має бути в наявності функція автоматичної діагностики акумулятора; Час зарядки повністю розрядженого акумулятора до повної зарядки, повинен складати не більше 45 хвилин. Має бути передбачена можливість зберігання акумуляторів у включеному зарядному пристрої для підтримки їх в стані повної зарядки.   Має бути автоматичний контроль за рівнем зарядки із </w:t>
            </w:r>
            <w:r w:rsidRPr="0004444A">
              <w:rPr>
                <w:rFonts w:ascii="Times New Roman" w:eastAsia="Times New Roman" w:hAnsi="Times New Roman"/>
                <w:color w:val="000000"/>
                <w:lang w:eastAsia="ru-RU"/>
              </w:rPr>
              <w:t>в</w:t>
            </w:r>
            <w:r w:rsidRPr="0004444A">
              <w:rPr>
                <w:rFonts w:ascii="Times New Roman" w:eastAsia="Times New Roman" w:hAnsi="Times New Roman" w:hint="cs"/>
                <w:color w:val="000000"/>
                <w:lang w:eastAsia="ru-RU"/>
              </w:rPr>
              <w:t xml:space="preserve">ідстеженням помилок в процесі зарядки і сигналізацією про це. Споживання току в межах 220-240 В~, Частота в  межах 50-60 </w:t>
            </w:r>
            <w:proofErr w:type="spellStart"/>
            <w:r w:rsidRPr="0004444A">
              <w:rPr>
                <w:rFonts w:ascii="Times New Roman" w:eastAsia="Times New Roman" w:hAnsi="Times New Roman" w:hint="cs"/>
                <w:color w:val="000000"/>
                <w:lang w:eastAsia="ru-RU"/>
              </w:rPr>
              <w:t>Гц</w:t>
            </w:r>
            <w:proofErr w:type="spellEnd"/>
            <w:r w:rsidRPr="0004444A">
              <w:rPr>
                <w:rFonts w:ascii="Times New Roman" w:eastAsia="Times New Roman" w:hAnsi="Times New Roman" w:hint="cs"/>
                <w:color w:val="000000"/>
                <w:lang w:eastAsia="ru-RU"/>
              </w:rPr>
              <w:t>, розміри не більше 430х 140 х 180 мм; вага: не більше 2,500 кг</w:t>
            </w:r>
          </w:p>
        </w:tc>
        <w:tc>
          <w:tcPr>
            <w:tcW w:w="1134" w:type="dxa"/>
            <w:tcBorders>
              <w:top w:val="nil"/>
              <w:left w:val="nil"/>
              <w:bottom w:val="single" w:sz="4" w:space="0" w:color="auto"/>
              <w:right w:val="single" w:sz="4" w:space="0" w:color="auto"/>
            </w:tcBorders>
            <w:shd w:val="clear" w:color="auto" w:fill="auto"/>
            <w:vAlign w:val="center"/>
            <w:hideMark/>
          </w:tcPr>
          <w:p w14:paraId="3F93428F" w14:textId="77777777" w:rsidR="0054437B" w:rsidRPr="0004444A" w:rsidRDefault="0054437B" w:rsidP="0022237A">
            <w:pPr>
              <w:jc w:val="center"/>
              <w:rPr>
                <w:rFonts w:ascii="Times New Roman" w:eastAsia="Times New Roman" w:hAnsi="Times New Roman"/>
                <w:color w:val="000000"/>
                <w:lang w:eastAsia="ru-RU"/>
              </w:rPr>
            </w:pPr>
            <w:proofErr w:type="spellStart"/>
            <w:r w:rsidRPr="0004444A">
              <w:rPr>
                <w:rFonts w:ascii="Times New Roman" w:eastAsia="Times New Roman" w:hAnsi="Times New Roman" w:hint="cs"/>
                <w:color w:val="000000"/>
                <w:lang w:eastAsia="ru-RU"/>
              </w:rPr>
              <w:t>шт</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0F6D3DD2" w14:textId="77777777" w:rsidR="0054437B" w:rsidRPr="0004444A" w:rsidRDefault="0054437B" w:rsidP="0022237A">
            <w:pPr>
              <w:jc w:val="cente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1</w:t>
            </w:r>
          </w:p>
        </w:tc>
        <w:tc>
          <w:tcPr>
            <w:tcW w:w="1588" w:type="dxa"/>
            <w:tcBorders>
              <w:top w:val="nil"/>
              <w:left w:val="nil"/>
              <w:bottom w:val="single" w:sz="4" w:space="0" w:color="auto"/>
              <w:right w:val="single" w:sz="4" w:space="0" w:color="auto"/>
            </w:tcBorders>
            <w:shd w:val="clear" w:color="auto" w:fill="auto"/>
            <w:vAlign w:val="center"/>
            <w:hideMark/>
          </w:tcPr>
          <w:p w14:paraId="6CE95AE8" w14:textId="77777777" w:rsidR="0054437B" w:rsidRPr="0004444A" w:rsidRDefault="0054437B" w:rsidP="0022237A">
            <w:pPr>
              <w:rPr>
                <w:rFonts w:ascii="Times New Roman" w:eastAsia="Times New Roman" w:hAnsi="Times New Roman"/>
                <w:color w:val="000000"/>
                <w:lang w:eastAsia="ru-RU"/>
              </w:rPr>
            </w:pPr>
            <w:r w:rsidRPr="0004444A">
              <w:rPr>
                <w:rFonts w:ascii="Times New Roman" w:eastAsia="Times New Roman" w:hAnsi="Times New Roman" w:hint="cs"/>
                <w:color w:val="000000"/>
                <w:lang w:eastAsia="ru-RU"/>
              </w:rPr>
              <w:t> </w:t>
            </w:r>
          </w:p>
        </w:tc>
      </w:tr>
    </w:tbl>
    <w:p w14:paraId="2BC48501" w14:textId="51007020" w:rsidR="0054437B" w:rsidRDefault="0054437B" w:rsidP="0054437B">
      <w:pPr>
        <w:spacing w:line="240" w:lineRule="atLeast"/>
        <w:ind w:right="22"/>
        <w:rPr>
          <w:b/>
          <w:color w:val="000000" w:themeColor="text1"/>
          <w:sz w:val="24"/>
          <w:szCs w:val="24"/>
        </w:rPr>
      </w:pPr>
    </w:p>
    <w:p w14:paraId="18DA5E29" w14:textId="77777777" w:rsidR="0054437B" w:rsidRDefault="0054437B" w:rsidP="0054437B">
      <w:pPr>
        <w:spacing w:line="240" w:lineRule="atLeast"/>
        <w:ind w:right="22"/>
        <w:rPr>
          <w:b/>
          <w:color w:val="000000" w:themeColor="text1"/>
          <w:sz w:val="24"/>
          <w:szCs w:val="24"/>
        </w:rPr>
      </w:pPr>
    </w:p>
    <w:p w14:paraId="3D10EA56" w14:textId="099E0BBA" w:rsidR="00AC0C53" w:rsidRDefault="00AC0C53" w:rsidP="00C35F98">
      <w:pPr>
        <w:rPr>
          <w:rFonts w:ascii="Times New Roman" w:eastAsia="Times New Roman" w:hAnsi="Times New Roman" w:cs="Times New Roman"/>
          <w:b/>
          <w:color w:val="000000" w:themeColor="text1"/>
          <w:sz w:val="24"/>
          <w:szCs w:val="24"/>
          <w:lang w:eastAsia="zh-CN"/>
        </w:rPr>
      </w:pPr>
    </w:p>
    <w:p w14:paraId="5DA2F7C2" w14:textId="77777777" w:rsidR="0004444A" w:rsidRPr="005E5CA5" w:rsidRDefault="0004444A" w:rsidP="0004444A">
      <w:pPr>
        <w:suppressAutoHyphens/>
        <w:ind w:firstLine="708"/>
        <w:jc w:val="both"/>
        <w:textAlignment w:val="baseline"/>
        <w:rPr>
          <w:rFonts w:ascii="Times New Roman" w:hAnsi="Times New Roman"/>
          <w:sz w:val="24"/>
          <w:szCs w:val="24"/>
        </w:rPr>
      </w:pPr>
      <w:r w:rsidRPr="005E5CA5">
        <w:rPr>
          <w:rFonts w:ascii="Times New Roman" w:hAnsi="Times New Roman" w:hint="cs"/>
          <w:sz w:val="24"/>
          <w:szCs w:val="24"/>
          <w:lang w:eastAsia="ar-SA"/>
        </w:rPr>
        <w:t>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w:t>
      </w:r>
      <w:r w:rsidRPr="0004444A">
        <w:rPr>
          <w:rFonts w:ascii="Times New Roman" w:hAnsi="Times New Roman" w:hint="cs"/>
          <w:i/>
          <w:sz w:val="24"/>
          <w:szCs w:val="24"/>
          <w:lang w:eastAsia="ar-SA"/>
        </w:rPr>
        <w:t>або еквівалент</w:t>
      </w:r>
      <w:r w:rsidRPr="005E5CA5">
        <w:rPr>
          <w:rFonts w:ascii="Times New Roman" w:hAnsi="Times New Roman" w:hint="cs"/>
          <w:sz w:val="24"/>
          <w:szCs w:val="24"/>
          <w:lang w:eastAsia="ar-SA"/>
        </w:rPr>
        <w:t xml:space="preserve">". Еквівалентом вважається товар, що відповідає </w:t>
      </w:r>
      <w:r w:rsidRPr="005E5CA5">
        <w:rPr>
          <w:rFonts w:ascii="Times New Roman" w:hAnsi="Times New Roman" w:hint="cs"/>
          <w:sz w:val="24"/>
          <w:szCs w:val="24"/>
        </w:rPr>
        <w:t>Технічній специфікації (опис предмета закупівлі) на товар</w:t>
      </w:r>
      <w:r w:rsidRPr="005E5CA5">
        <w:rPr>
          <w:rFonts w:ascii="Times New Roman" w:hAnsi="Times New Roman" w:hint="cs"/>
          <w:sz w:val="24"/>
          <w:szCs w:val="24"/>
          <w:lang w:eastAsia="ar-SA"/>
        </w:rPr>
        <w:t xml:space="preserve">, що закуповується замовником за умовами цієї тендерної документації. </w:t>
      </w:r>
    </w:p>
    <w:p w14:paraId="4B7808EC" w14:textId="62564DF9" w:rsidR="0004444A" w:rsidRDefault="0004444A" w:rsidP="0004444A">
      <w:pPr>
        <w:ind w:firstLine="708"/>
        <w:jc w:val="both"/>
        <w:rPr>
          <w:rFonts w:ascii="Times New Roman" w:hAnsi="Times New Roman"/>
          <w:sz w:val="24"/>
          <w:szCs w:val="24"/>
        </w:rPr>
      </w:pPr>
    </w:p>
    <w:p w14:paraId="23FA2911" w14:textId="77777777" w:rsidR="0004444A" w:rsidRDefault="0004444A" w:rsidP="0004444A">
      <w:pPr>
        <w:ind w:firstLine="708"/>
        <w:jc w:val="both"/>
        <w:rPr>
          <w:rFonts w:ascii="Times New Roman" w:hAnsi="Times New Roman"/>
          <w:sz w:val="24"/>
          <w:szCs w:val="24"/>
        </w:rPr>
      </w:pPr>
    </w:p>
    <w:p w14:paraId="7C4D2CAE" w14:textId="77777777" w:rsidR="0004444A" w:rsidRDefault="0004444A" w:rsidP="0004444A">
      <w:pPr>
        <w:ind w:firstLine="708"/>
        <w:jc w:val="both"/>
        <w:rPr>
          <w:rFonts w:ascii="Times New Roman" w:hAnsi="Times New Roman"/>
          <w:sz w:val="24"/>
          <w:szCs w:val="24"/>
        </w:rPr>
      </w:pPr>
    </w:p>
    <w:p w14:paraId="720C9A29" w14:textId="56FB287D" w:rsidR="00356460" w:rsidRPr="00C35F98" w:rsidRDefault="0004444A" w:rsidP="0004444A">
      <w:pPr>
        <w:ind w:firstLine="708"/>
        <w:jc w:val="both"/>
        <w:rPr>
          <w:rFonts w:ascii="Times New Roman" w:hAnsi="Times New Roman" w:cs="Times New Roman"/>
          <w:iCs/>
          <w:color w:val="000000"/>
        </w:rPr>
      </w:pPr>
      <w:r w:rsidRPr="005E5CA5">
        <w:rPr>
          <w:rFonts w:ascii="Times New Roman" w:hAnsi="Times New Roman" w:hint="cs"/>
          <w:sz w:val="24"/>
          <w:szCs w:val="24"/>
        </w:rPr>
        <w:t>Тендерна пропозиція подається учасником на весь перелік та всю кількість товару, що закуповується</w:t>
      </w:r>
      <w:r w:rsidRPr="005C2BDA">
        <w:rPr>
          <w:rFonts w:ascii="Times New Roman" w:hAnsi="Times New Roman"/>
          <w:sz w:val="24"/>
          <w:szCs w:val="24"/>
        </w:rPr>
        <w:t xml:space="preserve"> за умовами тендеру.</w:t>
      </w:r>
    </w:p>
    <w:p w14:paraId="1BFF34D1" w14:textId="37B81748" w:rsidR="00356460" w:rsidRDefault="00356460" w:rsidP="00A30585">
      <w:pPr>
        <w:ind w:firstLine="708"/>
        <w:jc w:val="center"/>
        <w:rPr>
          <w:rStyle w:val="a7"/>
          <w:rFonts w:ascii="Times New Roman" w:hAnsi="Times New Roman" w:cs="Times New Roman"/>
          <w:sz w:val="28"/>
          <w:szCs w:val="28"/>
          <w:u w:val="single"/>
        </w:rPr>
      </w:pPr>
    </w:p>
    <w:p w14:paraId="2C61F99A" w14:textId="4F064253" w:rsidR="0004444A" w:rsidRDefault="0004444A" w:rsidP="00A30585">
      <w:pPr>
        <w:ind w:firstLine="708"/>
        <w:jc w:val="center"/>
        <w:rPr>
          <w:rStyle w:val="a7"/>
          <w:rFonts w:ascii="Times New Roman" w:hAnsi="Times New Roman" w:cs="Times New Roman"/>
          <w:sz w:val="28"/>
          <w:szCs w:val="28"/>
          <w:u w:val="single"/>
        </w:rPr>
      </w:pPr>
    </w:p>
    <w:p w14:paraId="3E2B3921" w14:textId="77777777" w:rsidR="0004444A" w:rsidRDefault="0004444A" w:rsidP="00A30585">
      <w:pPr>
        <w:ind w:firstLine="708"/>
        <w:jc w:val="center"/>
        <w:rPr>
          <w:rStyle w:val="a7"/>
          <w:rFonts w:ascii="Times New Roman" w:hAnsi="Times New Roman" w:cs="Times New Roman"/>
          <w:sz w:val="28"/>
          <w:szCs w:val="28"/>
          <w:u w:val="single"/>
        </w:rPr>
      </w:pPr>
    </w:p>
    <w:p w14:paraId="3F7B3DF6" w14:textId="77777777" w:rsidR="0004444A" w:rsidRDefault="0004444A" w:rsidP="00A30585">
      <w:pPr>
        <w:ind w:firstLine="708"/>
        <w:jc w:val="center"/>
        <w:rPr>
          <w:rStyle w:val="a7"/>
          <w:rFonts w:ascii="Times New Roman" w:hAnsi="Times New Roman" w:cs="Times New Roman"/>
          <w:sz w:val="28"/>
          <w:szCs w:val="28"/>
          <w:u w:val="single"/>
        </w:rPr>
      </w:pPr>
    </w:p>
    <w:p w14:paraId="4FA11A30" w14:textId="52A45DCF" w:rsidR="00A30585" w:rsidRPr="0004444A" w:rsidRDefault="00A30585" w:rsidP="00A30585">
      <w:pPr>
        <w:ind w:firstLine="708"/>
        <w:jc w:val="center"/>
        <w:rPr>
          <w:rStyle w:val="a7"/>
          <w:rFonts w:ascii="Times New Roman" w:hAnsi="Times New Roman" w:cs="Times New Roman"/>
          <w:sz w:val="28"/>
          <w:szCs w:val="28"/>
          <w:u w:val="single"/>
        </w:rPr>
      </w:pPr>
      <w:r w:rsidRPr="0004444A">
        <w:rPr>
          <w:rStyle w:val="a7"/>
          <w:rFonts w:ascii="Times New Roman" w:hAnsi="Times New Roman" w:cs="Times New Roman"/>
          <w:sz w:val="28"/>
          <w:szCs w:val="28"/>
          <w:u w:val="single"/>
        </w:rPr>
        <w:t xml:space="preserve">Товари </w:t>
      </w:r>
      <w:r w:rsidR="00466B8A" w:rsidRPr="0004444A">
        <w:rPr>
          <w:rStyle w:val="a7"/>
          <w:rFonts w:ascii="Times New Roman" w:hAnsi="Times New Roman" w:cs="Times New Roman"/>
          <w:sz w:val="28"/>
          <w:szCs w:val="28"/>
          <w:highlight w:val="white"/>
          <w:u w:val="single"/>
        </w:rPr>
        <w:t>походженням з Російської Федерації / Республіки Білорусь / Ісламської Республіки Іран</w:t>
      </w:r>
      <w:r w:rsidRPr="0004444A">
        <w:rPr>
          <w:rStyle w:val="a7"/>
          <w:rFonts w:ascii="Times New Roman" w:hAnsi="Times New Roman" w:cs="Times New Roman"/>
          <w:sz w:val="28"/>
          <w:szCs w:val="28"/>
          <w:u w:val="single"/>
        </w:rPr>
        <w:t xml:space="preserve"> не розглядаються та не акцептуються.</w:t>
      </w:r>
    </w:p>
    <w:p w14:paraId="21AB62F0"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4AEB7491" w14:textId="77777777" w:rsidR="007E79C2" w:rsidRPr="00C35F98" w:rsidRDefault="007E79C2" w:rsidP="00A662BF">
      <w:pPr>
        <w:pStyle w:val="12"/>
        <w:shd w:val="clear" w:color="auto" w:fill="FFFFFF"/>
        <w:ind w:left="34" w:right="1"/>
        <w:jc w:val="right"/>
        <w:rPr>
          <w:i/>
          <w:iCs/>
          <w:color w:val="000000" w:themeColor="text1"/>
          <w:sz w:val="20"/>
          <w:szCs w:val="20"/>
          <w:lang w:val="uk-UA" w:eastAsia="en-US"/>
        </w:rPr>
      </w:pPr>
    </w:p>
    <w:p w14:paraId="083E28E5" w14:textId="77777777" w:rsidR="0004444A" w:rsidRDefault="0004444A" w:rsidP="00A662BF">
      <w:pPr>
        <w:pStyle w:val="12"/>
        <w:shd w:val="clear" w:color="auto" w:fill="FFFFFF"/>
        <w:ind w:left="34" w:right="1"/>
        <w:jc w:val="right"/>
        <w:rPr>
          <w:i/>
          <w:iCs/>
          <w:color w:val="000000" w:themeColor="text1"/>
          <w:sz w:val="20"/>
          <w:szCs w:val="20"/>
          <w:lang w:val="uk-UA" w:eastAsia="en-US"/>
        </w:rPr>
      </w:pPr>
    </w:p>
    <w:p w14:paraId="2A284DCB" w14:textId="77777777" w:rsidR="0004444A" w:rsidRDefault="0004444A" w:rsidP="00A662BF">
      <w:pPr>
        <w:pStyle w:val="12"/>
        <w:shd w:val="clear" w:color="auto" w:fill="FFFFFF"/>
        <w:ind w:left="34" w:right="1"/>
        <w:jc w:val="right"/>
        <w:rPr>
          <w:i/>
          <w:iCs/>
          <w:color w:val="000000" w:themeColor="text1"/>
          <w:sz w:val="20"/>
          <w:szCs w:val="20"/>
          <w:lang w:val="uk-UA" w:eastAsia="en-US"/>
        </w:rPr>
      </w:pPr>
    </w:p>
    <w:p w14:paraId="338592F1" w14:textId="1B3B6BB3" w:rsidR="0004444A" w:rsidRDefault="0004444A" w:rsidP="00A662BF">
      <w:pPr>
        <w:pStyle w:val="12"/>
        <w:shd w:val="clear" w:color="auto" w:fill="FFFFFF"/>
        <w:ind w:left="34" w:right="1"/>
        <w:jc w:val="right"/>
        <w:rPr>
          <w:i/>
          <w:iCs/>
          <w:color w:val="000000" w:themeColor="text1"/>
          <w:sz w:val="20"/>
          <w:szCs w:val="20"/>
          <w:lang w:val="uk-UA" w:eastAsia="en-US"/>
        </w:rPr>
      </w:pPr>
    </w:p>
    <w:p w14:paraId="519F7B28" w14:textId="6E449228" w:rsidR="0004444A" w:rsidRDefault="0004444A" w:rsidP="00A662BF">
      <w:pPr>
        <w:pStyle w:val="12"/>
        <w:shd w:val="clear" w:color="auto" w:fill="FFFFFF"/>
        <w:ind w:left="34" w:right="1"/>
        <w:jc w:val="right"/>
        <w:rPr>
          <w:i/>
          <w:iCs/>
          <w:color w:val="000000" w:themeColor="text1"/>
          <w:sz w:val="20"/>
          <w:szCs w:val="20"/>
          <w:lang w:val="uk-UA" w:eastAsia="en-US"/>
        </w:rPr>
      </w:pPr>
    </w:p>
    <w:p w14:paraId="57A8068F" w14:textId="641089DE" w:rsidR="0004444A" w:rsidRDefault="0004444A" w:rsidP="00A662BF">
      <w:pPr>
        <w:pStyle w:val="12"/>
        <w:shd w:val="clear" w:color="auto" w:fill="FFFFFF"/>
        <w:ind w:left="34" w:right="1"/>
        <w:jc w:val="right"/>
        <w:rPr>
          <w:i/>
          <w:iCs/>
          <w:color w:val="000000" w:themeColor="text1"/>
          <w:sz w:val="20"/>
          <w:szCs w:val="20"/>
          <w:lang w:val="uk-UA" w:eastAsia="en-US"/>
        </w:rPr>
      </w:pPr>
    </w:p>
    <w:p w14:paraId="6985F565" w14:textId="5324052C" w:rsidR="0004444A" w:rsidRDefault="0004444A" w:rsidP="00A662BF">
      <w:pPr>
        <w:pStyle w:val="12"/>
        <w:shd w:val="clear" w:color="auto" w:fill="FFFFFF"/>
        <w:ind w:left="34" w:right="1"/>
        <w:jc w:val="right"/>
        <w:rPr>
          <w:i/>
          <w:iCs/>
          <w:color w:val="000000" w:themeColor="text1"/>
          <w:sz w:val="20"/>
          <w:szCs w:val="20"/>
          <w:lang w:val="uk-UA" w:eastAsia="en-US"/>
        </w:rPr>
      </w:pPr>
    </w:p>
    <w:p w14:paraId="27E74EE3" w14:textId="6FCA3580" w:rsidR="0004444A" w:rsidRDefault="0004444A" w:rsidP="00A662BF">
      <w:pPr>
        <w:pStyle w:val="12"/>
        <w:shd w:val="clear" w:color="auto" w:fill="FFFFFF"/>
        <w:ind w:left="34" w:right="1"/>
        <w:jc w:val="right"/>
        <w:rPr>
          <w:i/>
          <w:iCs/>
          <w:color w:val="000000" w:themeColor="text1"/>
          <w:sz w:val="20"/>
          <w:szCs w:val="20"/>
          <w:lang w:val="uk-UA" w:eastAsia="en-US"/>
        </w:rPr>
      </w:pPr>
    </w:p>
    <w:p w14:paraId="3B7363F0" w14:textId="54CDD284" w:rsidR="0004444A" w:rsidRDefault="0004444A" w:rsidP="00A662BF">
      <w:pPr>
        <w:pStyle w:val="12"/>
        <w:shd w:val="clear" w:color="auto" w:fill="FFFFFF"/>
        <w:ind w:left="34" w:right="1"/>
        <w:jc w:val="right"/>
        <w:rPr>
          <w:i/>
          <w:iCs/>
          <w:color w:val="000000" w:themeColor="text1"/>
          <w:sz w:val="20"/>
          <w:szCs w:val="20"/>
          <w:lang w:val="uk-UA" w:eastAsia="en-US"/>
        </w:rPr>
      </w:pPr>
    </w:p>
    <w:p w14:paraId="7711F41B" w14:textId="06CEAE11" w:rsidR="0004444A" w:rsidRDefault="0004444A" w:rsidP="00A662BF">
      <w:pPr>
        <w:pStyle w:val="12"/>
        <w:shd w:val="clear" w:color="auto" w:fill="FFFFFF"/>
        <w:ind w:left="34" w:right="1"/>
        <w:jc w:val="right"/>
        <w:rPr>
          <w:i/>
          <w:iCs/>
          <w:color w:val="000000" w:themeColor="text1"/>
          <w:sz w:val="20"/>
          <w:szCs w:val="20"/>
          <w:lang w:val="uk-UA" w:eastAsia="en-US"/>
        </w:rPr>
      </w:pPr>
    </w:p>
    <w:p w14:paraId="41F87833" w14:textId="742814F1" w:rsidR="0004444A" w:rsidRDefault="0004444A" w:rsidP="00A662BF">
      <w:pPr>
        <w:pStyle w:val="12"/>
        <w:shd w:val="clear" w:color="auto" w:fill="FFFFFF"/>
        <w:ind w:left="34" w:right="1"/>
        <w:jc w:val="right"/>
        <w:rPr>
          <w:i/>
          <w:iCs/>
          <w:color w:val="000000" w:themeColor="text1"/>
          <w:sz w:val="20"/>
          <w:szCs w:val="20"/>
          <w:lang w:val="uk-UA" w:eastAsia="en-US"/>
        </w:rPr>
      </w:pPr>
    </w:p>
    <w:p w14:paraId="40B84847" w14:textId="78B9A6D4" w:rsidR="0004444A" w:rsidRDefault="0004444A" w:rsidP="00A662BF">
      <w:pPr>
        <w:pStyle w:val="12"/>
        <w:shd w:val="clear" w:color="auto" w:fill="FFFFFF"/>
        <w:ind w:left="34" w:right="1"/>
        <w:jc w:val="right"/>
        <w:rPr>
          <w:i/>
          <w:iCs/>
          <w:color w:val="000000" w:themeColor="text1"/>
          <w:sz w:val="20"/>
          <w:szCs w:val="20"/>
          <w:lang w:val="uk-UA" w:eastAsia="en-US"/>
        </w:rPr>
      </w:pPr>
    </w:p>
    <w:p w14:paraId="05420775" w14:textId="77777777" w:rsidR="0004444A" w:rsidRDefault="0004444A" w:rsidP="00A662BF">
      <w:pPr>
        <w:pStyle w:val="12"/>
        <w:shd w:val="clear" w:color="auto" w:fill="FFFFFF"/>
        <w:ind w:left="34" w:right="1"/>
        <w:jc w:val="right"/>
        <w:rPr>
          <w:i/>
          <w:iCs/>
          <w:color w:val="000000" w:themeColor="text1"/>
          <w:sz w:val="20"/>
          <w:szCs w:val="20"/>
          <w:lang w:val="uk-UA" w:eastAsia="en-US"/>
        </w:rPr>
      </w:pPr>
    </w:p>
    <w:p w14:paraId="3D1CC350" w14:textId="77777777" w:rsidR="0004444A" w:rsidRDefault="0004444A" w:rsidP="00A662BF">
      <w:pPr>
        <w:pStyle w:val="12"/>
        <w:shd w:val="clear" w:color="auto" w:fill="FFFFFF"/>
        <w:ind w:left="34" w:right="1"/>
        <w:jc w:val="right"/>
        <w:rPr>
          <w:i/>
          <w:iCs/>
          <w:color w:val="000000" w:themeColor="text1"/>
          <w:sz w:val="20"/>
          <w:szCs w:val="20"/>
          <w:lang w:val="uk-UA" w:eastAsia="en-US"/>
        </w:rPr>
      </w:pPr>
    </w:p>
    <w:sectPr w:rsidR="0004444A"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ABBE" w14:textId="77777777" w:rsidR="009074FF" w:rsidRDefault="009074FF">
      <w:r>
        <w:separator/>
      </w:r>
    </w:p>
  </w:endnote>
  <w:endnote w:type="continuationSeparator" w:id="0">
    <w:p w14:paraId="7B1D46A3" w14:textId="77777777" w:rsidR="009074FF" w:rsidRDefault="0090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D03C68" w:rsidRDefault="00D03C68">
        <w:pPr>
          <w:pStyle w:val="af9"/>
          <w:jc w:val="center"/>
        </w:pPr>
        <w:r>
          <w:fldChar w:fldCharType="begin"/>
        </w:r>
        <w:r>
          <w:instrText>PAGE   \* MERGEFORMAT</w:instrText>
        </w:r>
        <w:r>
          <w:fldChar w:fldCharType="separate"/>
        </w:r>
        <w:r>
          <w:t>2</w:t>
        </w:r>
        <w:r>
          <w:fldChar w:fldCharType="end"/>
        </w:r>
      </w:p>
    </w:sdtContent>
  </w:sdt>
  <w:p w14:paraId="2D53331B" w14:textId="77777777" w:rsidR="00D03C68" w:rsidRDefault="00D03C6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B23A" w14:textId="77777777" w:rsidR="009074FF" w:rsidRDefault="009074FF">
      <w:r>
        <w:separator/>
      </w:r>
    </w:p>
  </w:footnote>
  <w:footnote w:type="continuationSeparator" w:id="0">
    <w:p w14:paraId="0EB2E094" w14:textId="77777777" w:rsidR="009074FF" w:rsidRDefault="0090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E250923C"/>
    <w:name w:val="WW8Num6"/>
    <w:lvl w:ilvl="0">
      <w:start w:val="1"/>
      <w:numFmt w:val="decimal"/>
      <w:lvlText w:val="%1."/>
      <w:lvlJc w:val="left"/>
      <w:pPr>
        <w:tabs>
          <w:tab w:val="num" w:pos="786"/>
        </w:tabs>
        <w:ind w:left="786" w:hanging="360"/>
      </w:pPr>
      <w:rPr>
        <w:rFonts w:ascii="Times New Roman" w:hAnsi="Times New Roman" w:cs="OpenSymbol" w:hint="default"/>
        <w:sz w:val="20"/>
        <w:szCs w:val="20"/>
        <w:lang w:val="en-US"/>
      </w:rPr>
    </w:lvl>
  </w:abstractNum>
  <w:abstractNum w:abstractNumId="3" w15:restartNumberingAfterBreak="0">
    <w:nsid w:val="00000021"/>
    <w:multiLevelType w:val="multilevel"/>
    <w:tmpl w:val="4BB82BF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3"/>
    <w:multiLevelType w:val="multilevel"/>
    <w:tmpl w:val="178003B2"/>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7"/>
    <w:multiLevelType w:val="multilevel"/>
    <w:tmpl w:val="0C00AB3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60236B0"/>
    <w:multiLevelType w:val="hybridMultilevel"/>
    <w:tmpl w:val="56FEB23C"/>
    <w:lvl w:ilvl="0" w:tplc="C136BEE2">
      <w:start w:val="7"/>
      <w:numFmt w:val="decimal"/>
      <w:lvlText w:val="%1."/>
      <w:lvlJc w:val="left"/>
      <w:pPr>
        <w:ind w:left="645" w:hanging="360"/>
      </w:pPr>
      <w:rPr>
        <w:rFonts w:eastAsiaTheme="minorEastAsia" w:hint="default"/>
        <w:b/>
        <w:i w:val="0"/>
        <w:color w:val="000000"/>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36F38B2"/>
    <w:multiLevelType w:val="hybridMultilevel"/>
    <w:tmpl w:val="A41C5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5"/>
  </w:num>
  <w:num w:numId="2">
    <w:abstractNumId w:val="9"/>
  </w:num>
  <w:num w:numId="3">
    <w:abstractNumId w:val="3"/>
  </w:num>
  <w:num w:numId="4">
    <w:abstractNumId w:val="4"/>
  </w:num>
  <w:num w:numId="5">
    <w:abstractNumId w:val="5"/>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6"/>
  </w:num>
  <w:num w:numId="11">
    <w:abstractNumId w:val="13"/>
  </w:num>
  <w:num w:numId="12">
    <w:abstractNumId w:val="10"/>
  </w:num>
  <w:num w:numId="13">
    <w:abstractNumId w:val="11"/>
  </w:num>
  <w:num w:numId="14">
    <w:abstractNumId w:val="7"/>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797"/>
    <w:rsid w:val="00033B50"/>
    <w:rsid w:val="0004444A"/>
    <w:rsid w:val="000454AD"/>
    <w:rsid w:val="00054560"/>
    <w:rsid w:val="0006664A"/>
    <w:rsid w:val="000807F4"/>
    <w:rsid w:val="00092FC3"/>
    <w:rsid w:val="00096789"/>
    <w:rsid w:val="000B5EC8"/>
    <w:rsid w:val="000B7264"/>
    <w:rsid w:val="000B7EBE"/>
    <w:rsid w:val="000D12CF"/>
    <w:rsid w:val="000E6252"/>
    <w:rsid w:val="00105213"/>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6DC1"/>
    <w:rsid w:val="001C1958"/>
    <w:rsid w:val="001D1267"/>
    <w:rsid w:val="001E1810"/>
    <w:rsid w:val="001F3175"/>
    <w:rsid w:val="0023308E"/>
    <w:rsid w:val="002505D6"/>
    <w:rsid w:val="00280C60"/>
    <w:rsid w:val="002911CA"/>
    <w:rsid w:val="00294CC1"/>
    <w:rsid w:val="002C3027"/>
    <w:rsid w:val="002C6DB6"/>
    <w:rsid w:val="002E0B51"/>
    <w:rsid w:val="002E6B65"/>
    <w:rsid w:val="00324213"/>
    <w:rsid w:val="003256B4"/>
    <w:rsid w:val="00325C84"/>
    <w:rsid w:val="0033444F"/>
    <w:rsid w:val="00341515"/>
    <w:rsid w:val="00356460"/>
    <w:rsid w:val="00380C7B"/>
    <w:rsid w:val="00382614"/>
    <w:rsid w:val="003837A8"/>
    <w:rsid w:val="003A6D4D"/>
    <w:rsid w:val="003B4413"/>
    <w:rsid w:val="003B4A1E"/>
    <w:rsid w:val="003B4E16"/>
    <w:rsid w:val="003B7A0C"/>
    <w:rsid w:val="003C62D8"/>
    <w:rsid w:val="003D1EB9"/>
    <w:rsid w:val="003D3706"/>
    <w:rsid w:val="003D66BD"/>
    <w:rsid w:val="003E5479"/>
    <w:rsid w:val="003F6040"/>
    <w:rsid w:val="00413EAC"/>
    <w:rsid w:val="00414056"/>
    <w:rsid w:val="004408C6"/>
    <w:rsid w:val="00446FA9"/>
    <w:rsid w:val="00466B8A"/>
    <w:rsid w:val="00470E33"/>
    <w:rsid w:val="004727B8"/>
    <w:rsid w:val="00475DEA"/>
    <w:rsid w:val="004B257D"/>
    <w:rsid w:val="004D21EA"/>
    <w:rsid w:val="00514611"/>
    <w:rsid w:val="00514A3E"/>
    <w:rsid w:val="00542309"/>
    <w:rsid w:val="0054437B"/>
    <w:rsid w:val="005611FE"/>
    <w:rsid w:val="00562176"/>
    <w:rsid w:val="00566DBD"/>
    <w:rsid w:val="0058125B"/>
    <w:rsid w:val="00587420"/>
    <w:rsid w:val="00594287"/>
    <w:rsid w:val="005961CC"/>
    <w:rsid w:val="005A557D"/>
    <w:rsid w:val="005B6658"/>
    <w:rsid w:val="005C1B2D"/>
    <w:rsid w:val="005C5F5A"/>
    <w:rsid w:val="005F4FFD"/>
    <w:rsid w:val="005F6B09"/>
    <w:rsid w:val="00601092"/>
    <w:rsid w:val="0062085D"/>
    <w:rsid w:val="00626C48"/>
    <w:rsid w:val="00631A52"/>
    <w:rsid w:val="00640661"/>
    <w:rsid w:val="00643043"/>
    <w:rsid w:val="00662915"/>
    <w:rsid w:val="00663D7D"/>
    <w:rsid w:val="0069683E"/>
    <w:rsid w:val="006A1148"/>
    <w:rsid w:val="006A6E8A"/>
    <w:rsid w:val="006B08D5"/>
    <w:rsid w:val="006B68E2"/>
    <w:rsid w:val="007002DC"/>
    <w:rsid w:val="00706CF1"/>
    <w:rsid w:val="00745F5F"/>
    <w:rsid w:val="0075080F"/>
    <w:rsid w:val="00750F56"/>
    <w:rsid w:val="00764823"/>
    <w:rsid w:val="007828AA"/>
    <w:rsid w:val="00784FF7"/>
    <w:rsid w:val="00787146"/>
    <w:rsid w:val="00793334"/>
    <w:rsid w:val="007944C7"/>
    <w:rsid w:val="007C15C3"/>
    <w:rsid w:val="007E1A9E"/>
    <w:rsid w:val="007E280C"/>
    <w:rsid w:val="007E79C2"/>
    <w:rsid w:val="00806299"/>
    <w:rsid w:val="00812012"/>
    <w:rsid w:val="00840505"/>
    <w:rsid w:val="00852940"/>
    <w:rsid w:val="00870D87"/>
    <w:rsid w:val="00882C27"/>
    <w:rsid w:val="0088441C"/>
    <w:rsid w:val="00892EFD"/>
    <w:rsid w:val="008B60D9"/>
    <w:rsid w:val="008C6363"/>
    <w:rsid w:val="008D61AF"/>
    <w:rsid w:val="008D7ED7"/>
    <w:rsid w:val="008E18A7"/>
    <w:rsid w:val="00906014"/>
    <w:rsid w:val="009074FF"/>
    <w:rsid w:val="00907CBC"/>
    <w:rsid w:val="00912445"/>
    <w:rsid w:val="00916ED2"/>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41B57"/>
    <w:rsid w:val="00A531D9"/>
    <w:rsid w:val="00A60C6D"/>
    <w:rsid w:val="00A61564"/>
    <w:rsid w:val="00A630EF"/>
    <w:rsid w:val="00A662BF"/>
    <w:rsid w:val="00A71615"/>
    <w:rsid w:val="00A74FBF"/>
    <w:rsid w:val="00A80E25"/>
    <w:rsid w:val="00A83F24"/>
    <w:rsid w:val="00A934A7"/>
    <w:rsid w:val="00AB1345"/>
    <w:rsid w:val="00AC0C53"/>
    <w:rsid w:val="00AD7D05"/>
    <w:rsid w:val="00AE2CE0"/>
    <w:rsid w:val="00AE4265"/>
    <w:rsid w:val="00AF725B"/>
    <w:rsid w:val="00B22566"/>
    <w:rsid w:val="00B402F0"/>
    <w:rsid w:val="00B64F5B"/>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35F98"/>
    <w:rsid w:val="00C42E85"/>
    <w:rsid w:val="00C50584"/>
    <w:rsid w:val="00C71D00"/>
    <w:rsid w:val="00C732BB"/>
    <w:rsid w:val="00C82C82"/>
    <w:rsid w:val="00C967AB"/>
    <w:rsid w:val="00CB1FCF"/>
    <w:rsid w:val="00CC6CB8"/>
    <w:rsid w:val="00CD008A"/>
    <w:rsid w:val="00CD2B17"/>
    <w:rsid w:val="00CD35C1"/>
    <w:rsid w:val="00CE5407"/>
    <w:rsid w:val="00CF432B"/>
    <w:rsid w:val="00D03C68"/>
    <w:rsid w:val="00D06178"/>
    <w:rsid w:val="00D066AF"/>
    <w:rsid w:val="00D12CE0"/>
    <w:rsid w:val="00D233A6"/>
    <w:rsid w:val="00D31A5D"/>
    <w:rsid w:val="00D32C32"/>
    <w:rsid w:val="00D343FE"/>
    <w:rsid w:val="00D37355"/>
    <w:rsid w:val="00D400C4"/>
    <w:rsid w:val="00D47D56"/>
    <w:rsid w:val="00D561AC"/>
    <w:rsid w:val="00D609DB"/>
    <w:rsid w:val="00D65A66"/>
    <w:rsid w:val="00D77597"/>
    <w:rsid w:val="00DA509C"/>
    <w:rsid w:val="00DC021D"/>
    <w:rsid w:val="00DC53B1"/>
    <w:rsid w:val="00DF408F"/>
    <w:rsid w:val="00E10C65"/>
    <w:rsid w:val="00E26563"/>
    <w:rsid w:val="00E35867"/>
    <w:rsid w:val="00E37279"/>
    <w:rsid w:val="00E42E7F"/>
    <w:rsid w:val="00E72AAE"/>
    <w:rsid w:val="00E8505A"/>
    <w:rsid w:val="00E9467B"/>
    <w:rsid w:val="00E974CE"/>
    <w:rsid w:val="00EA465E"/>
    <w:rsid w:val="00EC2070"/>
    <w:rsid w:val="00ED50AB"/>
    <w:rsid w:val="00ED7D5C"/>
    <w:rsid w:val="00F259AD"/>
    <w:rsid w:val="00F32D6B"/>
    <w:rsid w:val="00F41F23"/>
    <w:rsid w:val="00F4359A"/>
    <w:rsid w:val="00F504F5"/>
    <w:rsid w:val="00F70A35"/>
    <w:rsid w:val="00F80F9C"/>
    <w:rsid w:val="00F85753"/>
    <w:rsid w:val="00F9054C"/>
    <w:rsid w:val="00F93DC6"/>
    <w:rsid w:val="00FD1C3E"/>
    <w:rsid w:val="00FD39C5"/>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BD83-84B4-4DE6-938C-D9ED028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48</cp:revision>
  <cp:lastPrinted>2024-03-22T07:07:00Z</cp:lastPrinted>
  <dcterms:created xsi:type="dcterms:W3CDTF">2023-07-07T06:25:00Z</dcterms:created>
  <dcterms:modified xsi:type="dcterms:W3CDTF">2024-03-22T07:07:00Z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